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1C03" w:rsidRPr="007A20BC" w:rsidRDefault="005A1C03" w:rsidP="005A1C03">
      <w:pPr>
        <w:tabs>
          <w:tab w:val="left" w:pos="4077"/>
          <w:tab w:val="left" w:pos="7876"/>
          <w:tab w:val="left" w:pos="10419"/>
        </w:tabs>
        <w:spacing w:after="0" w:line="240" w:lineRule="auto"/>
        <w:jc w:val="center"/>
        <w:outlineLvl w:val="0"/>
        <w:rPr>
          <w:rFonts w:ascii="Times New Roman" w:hAnsi="Times New Roman" w:cs="Times New Roman"/>
          <w:b/>
          <w:bCs/>
          <w:sz w:val="24"/>
          <w:szCs w:val="24"/>
          <w:lang w:eastAsia="ru-RU"/>
        </w:rPr>
      </w:pPr>
      <w:r w:rsidRPr="007A20BC">
        <w:rPr>
          <w:rFonts w:ascii="Times New Roman" w:hAnsi="Times New Roman" w:cs="Times New Roman"/>
          <w:b/>
          <w:bCs/>
          <w:sz w:val="24"/>
          <w:szCs w:val="24"/>
          <w:lang w:eastAsia="ru-RU"/>
        </w:rPr>
        <w:t>Договор на оказание услуг</w:t>
      </w:r>
    </w:p>
    <w:p w:rsidR="005A1C03" w:rsidRPr="007A20BC" w:rsidRDefault="005A1C03" w:rsidP="005A1C03">
      <w:pPr>
        <w:tabs>
          <w:tab w:val="left" w:pos="4077"/>
          <w:tab w:val="left" w:pos="7876"/>
          <w:tab w:val="left" w:pos="10419"/>
        </w:tabs>
        <w:spacing w:after="0" w:line="240" w:lineRule="auto"/>
        <w:jc w:val="center"/>
        <w:outlineLvl w:val="0"/>
        <w:rPr>
          <w:rFonts w:ascii="Times New Roman" w:hAnsi="Times New Roman" w:cs="Times New Roman"/>
          <w:b/>
          <w:bCs/>
          <w:sz w:val="24"/>
          <w:szCs w:val="24"/>
          <w:lang w:eastAsia="ru-RU"/>
        </w:rPr>
      </w:pPr>
      <w:r w:rsidRPr="007A20BC">
        <w:rPr>
          <w:rFonts w:ascii="Times New Roman" w:hAnsi="Times New Roman" w:cs="Times New Roman"/>
          <w:b/>
          <w:bCs/>
          <w:sz w:val="24"/>
          <w:szCs w:val="24"/>
          <w:lang w:eastAsia="ru-RU"/>
        </w:rPr>
        <w:t>№ ________________</w:t>
      </w:r>
    </w:p>
    <w:p w:rsidR="005A1C03" w:rsidRPr="007A20BC" w:rsidRDefault="005A1C03" w:rsidP="005A1C03">
      <w:pPr>
        <w:spacing w:after="0" w:line="240" w:lineRule="auto"/>
        <w:jc w:val="center"/>
        <w:rPr>
          <w:rFonts w:ascii="Times New Roman" w:hAnsi="Times New Roman" w:cs="Times New Roman"/>
          <w:b/>
          <w:bCs/>
          <w:sz w:val="24"/>
          <w:szCs w:val="24"/>
          <w:lang w:eastAsia="ru-RU"/>
        </w:rPr>
      </w:pPr>
    </w:p>
    <w:p w:rsidR="005A1C03" w:rsidRPr="007A20BC" w:rsidRDefault="005A1C03" w:rsidP="005A1C03">
      <w:pPr>
        <w:spacing w:after="0" w:line="240" w:lineRule="auto"/>
        <w:jc w:val="center"/>
        <w:rPr>
          <w:rFonts w:ascii="Times New Roman" w:hAnsi="Times New Roman" w:cs="Times New Roman"/>
          <w:b/>
          <w:bCs/>
          <w:sz w:val="24"/>
          <w:szCs w:val="24"/>
          <w:lang w:eastAsia="ru-RU"/>
        </w:rPr>
      </w:pPr>
      <w:r w:rsidRPr="007A20BC">
        <w:rPr>
          <w:rFonts w:ascii="Times New Roman" w:hAnsi="Times New Roman" w:cs="Times New Roman"/>
          <w:sz w:val="24"/>
          <w:szCs w:val="24"/>
          <w:lang w:eastAsia="ru-RU"/>
        </w:rPr>
        <w:t>г. Уфа                                                                                           “___” _________</w:t>
      </w:r>
      <w:proofErr w:type="gramStart"/>
      <w:r w:rsidRPr="007A20BC">
        <w:rPr>
          <w:rFonts w:ascii="Times New Roman" w:hAnsi="Times New Roman" w:cs="Times New Roman"/>
          <w:sz w:val="24"/>
          <w:szCs w:val="24"/>
          <w:lang w:eastAsia="ru-RU"/>
        </w:rPr>
        <w:t>_  20</w:t>
      </w:r>
      <w:proofErr w:type="gramEnd"/>
      <w:r w:rsidRPr="007A20BC">
        <w:rPr>
          <w:rFonts w:ascii="Times New Roman" w:hAnsi="Times New Roman" w:cs="Times New Roman"/>
          <w:sz w:val="24"/>
          <w:szCs w:val="24"/>
          <w:lang w:eastAsia="ru-RU"/>
        </w:rPr>
        <w:t>__г.</w:t>
      </w:r>
    </w:p>
    <w:p w:rsidR="005A1C03" w:rsidRPr="007A20BC" w:rsidRDefault="005A1C03" w:rsidP="005A1C03">
      <w:pPr>
        <w:suppressAutoHyphens/>
        <w:spacing w:after="0" w:line="240" w:lineRule="auto"/>
        <w:jc w:val="both"/>
        <w:rPr>
          <w:rFonts w:ascii="Times New Roman" w:hAnsi="Times New Roman" w:cs="Times New Roman"/>
          <w:sz w:val="24"/>
          <w:szCs w:val="24"/>
          <w:lang w:eastAsia="ru-RU"/>
        </w:rPr>
      </w:pPr>
    </w:p>
    <w:p w:rsidR="005A1C03" w:rsidRPr="007A20BC" w:rsidRDefault="005A1C03" w:rsidP="005A1C03">
      <w:pPr>
        <w:spacing w:after="0" w:line="240" w:lineRule="auto"/>
        <w:ind w:firstLine="284"/>
        <w:jc w:val="both"/>
        <w:rPr>
          <w:rFonts w:ascii="Times New Roman" w:hAnsi="Times New Roman" w:cs="Times New Roman"/>
          <w:sz w:val="24"/>
          <w:szCs w:val="24"/>
          <w:lang w:eastAsia="ru-RU"/>
        </w:rPr>
      </w:pPr>
    </w:p>
    <w:p w:rsidR="005A1C03" w:rsidRPr="007A20BC" w:rsidRDefault="006C6FBE" w:rsidP="006708BD">
      <w:pPr>
        <w:spacing w:after="0" w:line="240" w:lineRule="auto"/>
        <w:ind w:firstLine="709"/>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___________________________________</w:t>
      </w:r>
      <w:r w:rsidR="005A1C03" w:rsidRPr="007A20BC">
        <w:rPr>
          <w:rFonts w:ascii="Times New Roman" w:hAnsi="Times New Roman" w:cs="Times New Roman"/>
          <w:sz w:val="24"/>
          <w:szCs w:val="24"/>
          <w:lang w:eastAsia="ru-RU"/>
        </w:rPr>
        <w:t>, именуемое в дальнейшем «Исполнитель» в лице</w:t>
      </w:r>
      <w:r w:rsidR="006708BD" w:rsidRPr="007A20BC">
        <w:rPr>
          <w:rFonts w:ascii="Times New Roman" w:hAnsi="Times New Roman" w:cs="Times New Roman"/>
          <w:sz w:val="24"/>
          <w:szCs w:val="24"/>
          <w:lang w:eastAsia="ru-RU"/>
        </w:rPr>
        <w:t xml:space="preserve"> </w:t>
      </w:r>
      <w:r w:rsidRPr="007A20BC">
        <w:rPr>
          <w:rFonts w:ascii="Times New Roman" w:hAnsi="Times New Roman" w:cs="Times New Roman"/>
          <w:sz w:val="24"/>
          <w:szCs w:val="24"/>
          <w:lang w:eastAsia="ru-RU"/>
        </w:rPr>
        <w:t>__________________________________</w:t>
      </w:r>
      <w:r w:rsidR="005A1C03" w:rsidRPr="007A20BC">
        <w:rPr>
          <w:rFonts w:ascii="Times New Roman" w:hAnsi="Times New Roman" w:cs="Times New Roman"/>
          <w:sz w:val="24"/>
          <w:szCs w:val="24"/>
          <w:lang w:eastAsia="ru-RU"/>
        </w:rPr>
        <w:t>, действующ</w:t>
      </w:r>
      <w:r w:rsidR="00ED193A" w:rsidRPr="007A20BC">
        <w:rPr>
          <w:rFonts w:ascii="Times New Roman" w:hAnsi="Times New Roman" w:cs="Times New Roman"/>
          <w:sz w:val="24"/>
          <w:szCs w:val="24"/>
          <w:lang w:eastAsia="ru-RU"/>
        </w:rPr>
        <w:t>его</w:t>
      </w:r>
      <w:r w:rsidR="005A1C03" w:rsidRPr="007A20BC">
        <w:rPr>
          <w:rFonts w:ascii="Times New Roman" w:hAnsi="Times New Roman" w:cs="Times New Roman"/>
          <w:sz w:val="24"/>
          <w:szCs w:val="24"/>
          <w:lang w:eastAsia="ru-RU"/>
        </w:rPr>
        <w:t xml:space="preserve"> на основании</w:t>
      </w:r>
      <w:r w:rsidRPr="007A20BC">
        <w:rPr>
          <w:rFonts w:ascii="Times New Roman" w:hAnsi="Times New Roman" w:cs="Times New Roman"/>
          <w:sz w:val="24"/>
          <w:szCs w:val="24"/>
          <w:lang w:eastAsia="ru-RU"/>
        </w:rPr>
        <w:t xml:space="preserve"> ___________, с</w:t>
      </w:r>
      <w:r w:rsidR="005A1C03" w:rsidRPr="007A20BC">
        <w:rPr>
          <w:rFonts w:ascii="Times New Roman" w:hAnsi="Times New Roman" w:cs="Times New Roman"/>
          <w:sz w:val="24"/>
          <w:szCs w:val="24"/>
          <w:lang w:eastAsia="ru-RU"/>
        </w:rPr>
        <w:t xml:space="preserve"> одной стороны, и Публичное акционерное общество «Башинформсвязь» (ПАО «Башинформсвязь»), именуемое в дальнейшем «Заказчик», </w:t>
      </w:r>
      <w:r w:rsidR="00ED193A" w:rsidRPr="007A20BC">
        <w:rPr>
          <w:rFonts w:ascii="Times New Roman" w:eastAsia="Times New Roman" w:hAnsi="Times New Roman" w:cs="Times New Roman"/>
          <w:sz w:val="24"/>
          <w:szCs w:val="24"/>
          <w:lang w:eastAsia="ru-RU"/>
        </w:rPr>
        <w:t xml:space="preserve">в лице </w:t>
      </w:r>
      <w:r w:rsidR="00082322" w:rsidRPr="007A20BC">
        <w:rPr>
          <w:rFonts w:ascii="Times New Roman" w:eastAsia="Times New Roman" w:hAnsi="Times New Roman" w:cs="Times New Roman"/>
          <w:sz w:val="24"/>
          <w:szCs w:val="24"/>
          <w:lang w:eastAsia="ar-SA"/>
        </w:rPr>
        <w:t>генерального директора Алферова Сергея Александровича</w:t>
      </w:r>
      <w:r w:rsidR="00ED193A" w:rsidRPr="007A20BC">
        <w:rPr>
          <w:rFonts w:ascii="Times New Roman" w:eastAsia="Times New Roman" w:hAnsi="Times New Roman" w:cs="Times New Roman"/>
          <w:sz w:val="24"/>
          <w:szCs w:val="24"/>
          <w:lang w:eastAsia="ar-SA"/>
        </w:rPr>
        <w:t xml:space="preserve">, действующего на основании </w:t>
      </w:r>
      <w:r w:rsidR="00082322" w:rsidRPr="007A20BC">
        <w:rPr>
          <w:rFonts w:ascii="Times New Roman" w:eastAsia="Times New Roman" w:hAnsi="Times New Roman" w:cs="Times New Roman"/>
          <w:sz w:val="24"/>
          <w:szCs w:val="24"/>
          <w:lang w:eastAsia="ar-SA"/>
        </w:rPr>
        <w:t>Устава</w:t>
      </w:r>
      <w:r w:rsidR="00ED193A" w:rsidRPr="007A20BC">
        <w:rPr>
          <w:rFonts w:ascii="Times New Roman" w:eastAsia="Times New Roman" w:hAnsi="Times New Roman" w:cs="Times New Roman"/>
          <w:sz w:val="24"/>
          <w:szCs w:val="24"/>
          <w:lang w:eastAsia="ru-RU"/>
        </w:rPr>
        <w:t>,</w:t>
      </w:r>
      <w:r w:rsidR="005A1C03" w:rsidRPr="007A20BC">
        <w:rPr>
          <w:rFonts w:ascii="Times New Roman" w:hAnsi="Times New Roman" w:cs="Times New Roman"/>
          <w:sz w:val="24"/>
          <w:szCs w:val="24"/>
          <w:lang w:eastAsia="ru-RU"/>
        </w:rPr>
        <w:t xml:space="preserve"> с другой стороны, заключили настоящий договор № _______ на оказание услуг (далее – «Договор») о нижеследующем.</w:t>
      </w:r>
    </w:p>
    <w:p w:rsidR="005A1C03" w:rsidRPr="007A20BC" w:rsidRDefault="005A1C03" w:rsidP="005A1C03">
      <w:pPr>
        <w:spacing w:after="0" w:line="240" w:lineRule="auto"/>
        <w:ind w:firstLine="284"/>
        <w:jc w:val="both"/>
        <w:rPr>
          <w:rFonts w:ascii="Times New Roman" w:hAnsi="Times New Roman" w:cs="Times New Roman"/>
          <w:sz w:val="24"/>
          <w:szCs w:val="24"/>
          <w:lang w:eastAsia="ru-RU"/>
        </w:rPr>
      </w:pPr>
    </w:p>
    <w:p w:rsidR="005A1C03" w:rsidRPr="007A20BC" w:rsidRDefault="005A1C03" w:rsidP="005A1C03">
      <w:pPr>
        <w:numPr>
          <w:ilvl w:val="0"/>
          <w:numId w:val="1"/>
        </w:numPr>
        <w:spacing w:before="60" w:after="20" w:line="240" w:lineRule="auto"/>
        <w:ind w:left="454"/>
        <w:jc w:val="center"/>
        <w:rPr>
          <w:rFonts w:ascii="Times New Roman" w:hAnsi="Times New Roman" w:cs="Times New Roman"/>
          <w:b/>
          <w:bCs/>
          <w:sz w:val="24"/>
          <w:szCs w:val="24"/>
          <w:lang w:eastAsia="ru-RU"/>
        </w:rPr>
      </w:pPr>
      <w:r w:rsidRPr="007A20BC">
        <w:rPr>
          <w:rFonts w:ascii="Times New Roman" w:hAnsi="Times New Roman" w:cs="Times New Roman"/>
          <w:b/>
          <w:bCs/>
          <w:sz w:val="24"/>
          <w:szCs w:val="24"/>
          <w:lang w:eastAsia="ru-RU"/>
        </w:rPr>
        <w:t>ПРЕДМЕТ ДОГОВОРА</w:t>
      </w:r>
    </w:p>
    <w:p w:rsidR="005A1C03" w:rsidRPr="007A20BC" w:rsidRDefault="005A1C03" w:rsidP="00922568">
      <w:pPr>
        <w:numPr>
          <w:ilvl w:val="1"/>
          <w:numId w:val="5"/>
        </w:numPr>
        <w:spacing w:after="0" w:line="240" w:lineRule="auto"/>
        <w:ind w:left="567" w:hanging="567"/>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 xml:space="preserve">В рамках настоящего Договора в соответствии с Приложением № 1 к Договору (Техническое Задание), </w:t>
      </w:r>
      <w:r w:rsidR="00296476" w:rsidRPr="007A20BC">
        <w:rPr>
          <w:rFonts w:ascii="Times New Roman" w:hAnsi="Times New Roman" w:cs="Times New Roman"/>
          <w:sz w:val="24"/>
          <w:szCs w:val="24"/>
          <w:lang w:eastAsia="ru-RU"/>
        </w:rPr>
        <w:t xml:space="preserve">Исполнитель обязуется оказать Заказчику услуги по </w:t>
      </w:r>
      <w:r w:rsidR="00082322" w:rsidRPr="007A20BC">
        <w:rPr>
          <w:rFonts w:ascii="Times New Roman" w:hAnsi="Times New Roman" w:cs="Times New Roman"/>
          <w:sz w:val="24"/>
          <w:szCs w:val="24"/>
          <w:lang w:eastAsia="ru-RU"/>
        </w:rPr>
        <w:t>инвентаризации источников выбросов и расчёту нормативов допустимых выбросов</w:t>
      </w:r>
      <w:r w:rsidR="006C6FBE" w:rsidRPr="007A20BC">
        <w:rPr>
          <w:rFonts w:ascii="Times New Roman" w:hAnsi="Times New Roman" w:cs="Times New Roman"/>
          <w:sz w:val="24"/>
          <w:szCs w:val="24"/>
          <w:lang w:eastAsia="ru-RU"/>
        </w:rPr>
        <w:t>,</w:t>
      </w:r>
      <w:r w:rsidRPr="007A20BC">
        <w:rPr>
          <w:rFonts w:ascii="Times New Roman" w:hAnsi="Times New Roman" w:cs="Times New Roman"/>
          <w:sz w:val="24"/>
          <w:szCs w:val="24"/>
          <w:lang w:eastAsia="ru-RU"/>
        </w:rPr>
        <w:t xml:space="preserve"> а Заказчик обязуется принять и оплатить оказанные Услуги. </w:t>
      </w:r>
    </w:p>
    <w:p w:rsidR="00A040C5" w:rsidRPr="007A20BC" w:rsidRDefault="00A040C5" w:rsidP="00A040C5">
      <w:pPr>
        <w:pStyle w:val="a3"/>
        <w:numPr>
          <w:ilvl w:val="1"/>
          <w:numId w:val="5"/>
        </w:numPr>
        <w:ind w:left="567" w:hanging="567"/>
        <w:jc w:val="both"/>
      </w:pPr>
      <w:r w:rsidRPr="007A20BC">
        <w:t>Услуги оказываются в соответствии с Заявками на оказание Услуг (</w:t>
      </w:r>
      <w:r w:rsidR="002531E9" w:rsidRPr="007A20BC">
        <w:t>приложение</w:t>
      </w:r>
      <w:r w:rsidRPr="007A20BC">
        <w:t xml:space="preserve"> № 2 к Договору). </w:t>
      </w:r>
    </w:p>
    <w:p w:rsidR="005A1C03" w:rsidRPr="007A20BC" w:rsidRDefault="005A1C03" w:rsidP="005A1C03">
      <w:pPr>
        <w:spacing w:after="0" w:line="240" w:lineRule="auto"/>
        <w:ind w:left="567" w:hanging="567"/>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1</w:t>
      </w:r>
      <w:r w:rsidR="00A040C5" w:rsidRPr="007A20BC">
        <w:rPr>
          <w:rFonts w:ascii="Times New Roman" w:hAnsi="Times New Roman" w:cs="Times New Roman"/>
          <w:sz w:val="24"/>
          <w:szCs w:val="24"/>
          <w:lang w:eastAsia="ru-RU"/>
        </w:rPr>
        <w:t>.3</w:t>
      </w:r>
      <w:r w:rsidRPr="007A20BC">
        <w:rPr>
          <w:rFonts w:ascii="Times New Roman" w:hAnsi="Times New Roman" w:cs="Times New Roman"/>
          <w:sz w:val="24"/>
          <w:szCs w:val="24"/>
          <w:lang w:eastAsia="ru-RU"/>
        </w:rPr>
        <w:t>.   Контактная информация и ответственные лица Заказчика:</w:t>
      </w:r>
    </w:p>
    <w:p w:rsidR="005A1C03" w:rsidRPr="007A20BC" w:rsidRDefault="00FF61A6" w:rsidP="005A1C03">
      <w:pPr>
        <w:spacing w:after="0" w:line="240" w:lineRule="auto"/>
        <w:ind w:left="567"/>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Исхаков Дим Гафарович</w:t>
      </w:r>
    </w:p>
    <w:p w:rsidR="005A1C03" w:rsidRPr="007A20BC" w:rsidRDefault="00FF61A6" w:rsidP="005A1C03">
      <w:pPr>
        <w:spacing w:after="0" w:line="240" w:lineRule="auto"/>
        <w:ind w:left="567"/>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Ведущий специалист</w:t>
      </w:r>
    </w:p>
    <w:p w:rsidR="005A1C03" w:rsidRPr="007A20BC" w:rsidRDefault="00807931" w:rsidP="005A1C03">
      <w:pPr>
        <w:spacing w:after="0" w:line="240" w:lineRule="auto"/>
        <w:ind w:left="567"/>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 xml:space="preserve">+7 </w:t>
      </w:r>
      <w:r w:rsidR="005A1C03" w:rsidRPr="007A20BC">
        <w:rPr>
          <w:rFonts w:ascii="Times New Roman" w:hAnsi="Times New Roman" w:cs="Times New Roman"/>
          <w:sz w:val="24"/>
          <w:szCs w:val="24"/>
          <w:lang w:eastAsia="ru-RU"/>
        </w:rPr>
        <w:t>(347) 2</w:t>
      </w:r>
      <w:r w:rsidR="001378F8" w:rsidRPr="007A20BC">
        <w:rPr>
          <w:rFonts w:ascii="Times New Roman" w:hAnsi="Times New Roman" w:cs="Times New Roman"/>
          <w:sz w:val="24"/>
          <w:szCs w:val="24"/>
          <w:lang w:eastAsia="ru-RU"/>
        </w:rPr>
        <w:t>21</w:t>
      </w:r>
      <w:r w:rsidR="005A1C03" w:rsidRPr="007A20BC">
        <w:rPr>
          <w:rFonts w:ascii="Times New Roman" w:hAnsi="Times New Roman" w:cs="Times New Roman"/>
          <w:sz w:val="24"/>
          <w:szCs w:val="24"/>
          <w:lang w:eastAsia="ru-RU"/>
        </w:rPr>
        <w:t>-</w:t>
      </w:r>
      <w:r w:rsidR="00FF61A6" w:rsidRPr="007A20BC">
        <w:rPr>
          <w:rFonts w:ascii="Times New Roman" w:hAnsi="Times New Roman" w:cs="Times New Roman"/>
          <w:sz w:val="24"/>
          <w:szCs w:val="24"/>
          <w:lang w:eastAsia="ru-RU"/>
        </w:rPr>
        <w:t>57-77</w:t>
      </w:r>
      <w:r w:rsidR="005A1C03" w:rsidRPr="007A20BC">
        <w:rPr>
          <w:rFonts w:ascii="Times New Roman" w:hAnsi="Times New Roman" w:cs="Times New Roman"/>
          <w:sz w:val="24"/>
          <w:szCs w:val="24"/>
          <w:lang w:eastAsia="ru-RU"/>
        </w:rPr>
        <w:t xml:space="preserve">, </w:t>
      </w:r>
      <w:r w:rsidR="00FF61A6" w:rsidRPr="007A20BC">
        <w:rPr>
          <w:rFonts w:ascii="Times New Roman" w:hAnsi="Times New Roman" w:cs="Times New Roman"/>
          <w:sz w:val="24"/>
          <w:szCs w:val="24"/>
          <w:lang w:val="en-US" w:eastAsia="ru-RU"/>
        </w:rPr>
        <w:t>di</w:t>
      </w:r>
      <w:r w:rsidR="005A1C03" w:rsidRPr="007A20BC">
        <w:rPr>
          <w:rFonts w:ascii="Times New Roman" w:hAnsi="Times New Roman" w:cs="Times New Roman"/>
          <w:sz w:val="24"/>
          <w:szCs w:val="24"/>
          <w:lang w:eastAsia="ru-RU"/>
        </w:rPr>
        <w:t>.</w:t>
      </w:r>
      <w:proofErr w:type="spellStart"/>
      <w:r w:rsidR="00FF61A6" w:rsidRPr="007A20BC">
        <w:rPr>
          <w:rFonts w:ascii="Times New Roman" w:hAnsi="Times New Roman" w:cs="Times New Roman"/>
          <w:sz w:val="24"/>
          <w:szCs w:val="24"/>
          <w:lang w:val="en-US" w:eastAsia="ru-RU"/>
        </w:rPr>
        <w:t>ishakov</w:t>
      </w:r>
      <w:proofErr w:type="spellEnd"/>
      <w:r w:rsidR="005A1C03" w:rsidRPr="007A20BC">
        <w:rPr>
          <w:rFonts w:ascii="Times New Roman" w:hAnsi="Times New Roman" w:cs="Times New Roman"/>
          <w:sz w:val="24"/>
          <w:szCs w:val="24"/>
          <w:lang w:eastAsia="ru-RU"/>
        </w:rPr>
        <w:t>@</w:t>
      </w:r>
      <w:proofErr w:type="spellStart"/>
      <w:r w:rsidR="005A1C03" w:rsidRPr="007A20BC">
        <w:rPr>
          <w:rFonts w:ascii="Times New Roman" w:hAnsi="Times New Roman" w:cs="Times New Roman"/>
          <w:sz w:val="24"/>
          <w:szCs w:val="24"/>
          <w:lang w:val="en-US" w:eastAsia="ru-RU"/>
        </w:rPr>
        <w:t>bashtel</w:t>
      </w:r>
      <w:proofErr w:type="spellEnd"/>
      <w:r w:rsidR="005A1C03" w:rsidRPr="007A20BC">
        <w:rPr>
          <w:rFonts w:ascii="Times New Roman" w:hAnsi="Times New Roman" w:cs="Times New Roman"/>
          <w:sz w:val="24"/>
          <w:szCs w:val="24"/>
          <w:lang w:eastAsia="ru-RU"/>
        </w:rPr>
        <w:t>.</w:t>
      </w:r>
      <w:proofErr w:type="spellStart"/>
      <w:r w:rsidR="005A1C03" w:rsidRPr="007A20BC">
        <w:rPr>
          <w:rFonts w:ascii="Times New Roman" w:hAnsi="Times New Roman" w:cs="Times New Roman"/>
          <w:sz w:val="24"/>
          <w:szCs w:val="24"/>
          <w:lang w:val="en-US" w:eastAsia="ru-RU"/>
        </w:rPr>
        <w:t>ru</w:t>
      </w:r>
      <w:proofErr w:type="spellEnd"/>
      <w:r w:rsidR="005A1C03" w:rsidRPr="007A20BC">
        <w:rPr>
          <w:rFonts w:ascii="Times New Roman" w:hAnsi="Times New Roman" w:cs="Times New Roman"/>
          <w:sz w:val="24"/>
          <w:szCs w:val="24"/>
          <w:lang w:eastAsia="ru-RU"/>
        </w:rPr>
        <w:t xml:space="preserve"> </w:t>
      </w:r>
    </w:p>
    <w:p w:rsidR="005A1C03" w:rsidRPr="007A20BC" w:rsidRDefault="005A1C03" w:rsidP="005A1C03">
      <w:pPr>
        <w:spacing w:after="0" w:line="240" w:lineRule="auto"/>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Контактная информация и ответственные лица Исполнителя:</w:t>
      </w:r>
    </w:p>
    <w:p w:rsidR="005A1C03" w:rsidRPr="007A20BC" w:rsidRDefault="006C6FBE" w:rsidP="005A1C03">
      <w:pPr>
        <w:spacing w:after="0" w:line="240" w:lineRule="auto"/>
        <w:ind w:left="567"/>
        <w:jc w:val="both"/>
        <w:rPr>
          <w:rFonts w:ascii="Times New Roman" w:hAnsi="Times New Roman" w:cs="Times New Roman"/>
          <w:i/>
          <w:sz w:val="24"/>
          <w:szCs w:val="24"/>
          <w:lang w:eastAsia="ru-RU"/>
        </w:rPr>
      </w:pPr>
      <w:r w:rsidRPr="007A20BC">
        <w:rPr>
          <w:rFonts w:ascii="Times New Roman" w:hAnsi="Times New Roman" w:cs="Times New Roman"/>
          <w:i/>
          <w:sz w:val="24"/>
          <w:szCs w:val="24"/>
          <w:lang w:eastAsia="ru-RU"/>
        </w:rPr>
        <w:t>ФИО</w:t>
      </w:r>
    </w:p>
    <w:p w:rsidR="00807931" w:rsidRPr="007A20BC" w:rsidRDefault="006C6FBE" w:rsidP="005A1C03">
      <w:pPr>
        <w:spacing w:after="0" w:line="240" w:lineRule="auto"/>
        <w:ind w:left="567"/>
        <w:jc w:val="both"/>
        <w:rPr>
          <w:rFonts w:ascii="Times New Roman" w:hAnsi="Times New Roman" w:cs="Times New Roman"/>
          <w:i/>
          <w:sz w:val="24"/>
          <w:szCs w:val="24"/>
          <w:lang w:eastAsia="ru-RU"/>
        </w:rPr>
      </w:pPr>
      <w:r w:rsidRPr="007A20BC">
        <w:rPr>
          <w:rFonts w:ascii="Times New Roman" w:hAnsi="Times New Roman" w:cs="Times New Roman"/>
          <w:i/>
          <w:sz w:val="24"/>
          <w:szCs w:val="24"/>
          <w:lang w:eastAsia="ru-RU"/>
        </w:rPr>
        <w:t>Должность</w:t>
      </w:r>
    </w:p>
    <w:p w:rsidR="005A1C03" w:rsidRPr="007A20BC" w:rsidRDefault="006C6FBE" w:rsidP="005A1C03">
      <w:pPr>
        <w:spacing w:after="0" w:line="240" w:lineRule="auto"/>
        <w:ind w:left="567"/>
        <w:jc w:val="both"/>
        <w:rPr>
          <w:rFonts w:ascii="Times New Roman" w:hAnsi="Times New Roman" w:cs="Times New Roman"/>
          <w:i/>
          <w:sz w:val="24"/>
          <w:szCs w:val="24"/>
          <w:lang w:eastAsia="ru-RU"/>
        </w:rPr>
      </w:pPr>
      <w:r w:rsidRPr="007A20BC">
        <w:rPr>
          <w:rFonts w:ascii="Times New Roman" w:hAnsi="Times New Roman" w:cs="Times New Roman"/>
          <w:i/>
          <w:sz w:val="24"/>
          <w:szCs w:val="24"/>
          <w:lang w:eastAsia="ru-RU"/>
        </w:rPr>
        <w:t>Телефон, эл. почта.</w:t>
      </w:r>
    </w:p>
    <w:p w:rsidR="005A1C03" w:rsidRPr="007A20BC" w:rsidRDefault="00A040C5" w:rsidP="005A1C03">
      <w:pPr>
        <w:spacing w:after="0" w:line="240" w:lineRule="auto"/>
        <w:ind w:left="426" w:hanging="426"/>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1.4</w:t>
      </w:r>
      <w:r w:rsidR="005A1C03" w:rsidRPr="007A20BC">
        <w:rPr>
          <w:rFonts w:ascii="Times New Roman" w:hAnsi="Times New Roman" w:cs="Times New Roman"/>
          <w:sz w:val="24"/>
          <w:szCs w:val="24"/>
          <w:lang w:eastAsia="ru-RU"/>
        </w:rPr>
        <w:t>.</w:t>
      </w:r>
      <w:r w:rsidR="005A1C03" w:rsidRPr="007A20BC">
        <w:rPr>
          <w:rFonts w:ascii="Times New Roman" w:hAnsi="Times New Roman" w:cs="Times New Roman"/>
          <w:sz w:val="24"/>
          <w:szCs w:val="24"/>
          <w:lang w:eastAsia="ru-RU"/>
        </w:rPr>
        <w:tab/>
      </w:r>
      <w:r w:rsidRPr="007A20BC">
        <w:rPr>
          <w:rFonts w:ascii="Times New Roman" w:hAnsi="Times New Roman" w:cs="Times New Roman"/>
          <w:sz w:val="24"/>
          <w:szCs w:val="24"/>
          <w:lang w:eastAsia="ru-RU"/>
        </w:rPr>
        <w:t xml:space="preserve">Сроки оказания Услуг по Договору: с момента подписания Договора по </w:t>
      </w:r>
      <w:r w:rsidR="007A20BC" w:rsidRPr="007A20BC">
        <w:rPr>
          <w:rFonts w:ascii="Times New Roman" w:hAnsi="Times New Roman" w:cs="Times New Roman"/>
          <w:sz w:val="24"/>
          <w:szCs w:val="24"/>
          <w:lang w:eastAsia="ru-RU"/>
        </w:rPr>
        <w:t>31.</w:t>
      </w:r>
      <w:r w:rsidR="00254563">
        <w:rPr>
          <w:rFonts w:ascii="Times New Roman" w:hAnsi="Times New Roman" w:cs="Times New Roman"/>
          <w:sz w:val="24"/>
          <w:szCs w:val="24"/>
          <w:lang w:eastAsia="ru-RU"/>
        </w:rPr>
        <w:t>12</w:t>
      </w:r>
      <w:r w:rsidRPr="007A20BC">
        <w:rPr>
          <w:rFonts w:ascii="Times New Roman" w:hAnsi="Times New Roman" w:cs="Times New Roman"/>
          <w:sz w:val="24"/>
          <w:szCs w:val="24"/>
          <w:lang w:eastAsia="ru-RU"/>
        </w:rPr>
        <w:t xml:space="preserve">.2020г. </w:t>
      </w:r>
      <w:r w:rsidR="007A20BC" w:rsidRPr="007A20BC">
        <w:rPr>
          <w:rFonts w:ascii="Times New Roman" w:hAnsi="Times New Roman" w:cs="Times New Roman"/>
          <w:sz w:val="24"/>
          <w:szCs w:val="24"/>
          <w:lang w:eastAsia="ru-RU"/>
        </w:rPr>
        <w:t>Срок</w:t>
      </w:r>
      <w:r w:rsidR="000B2BC5">
        <w:rPr>
          <w:rFonts w:ascii="Times New Roman" w:hAnsi="Times New Roman" w:cs="Times New Roman"/>
          <w:sz w:val="24"/>
          <w:szCs w:val="24"/>
          <w:lang w:eastAsia="ru-RU"/>
        </w:rPr>
        <w:t>и</w:t>
      </w:r>
      <w:r w:rsidR="007A20BC" w:rsidRPr="007A20BC">
        <w:rPr>
          <w:rFonts w:ascii="Times New Roman" w:hAnsi="Times New Roman" w:cs="Times New Roman"/>
          <w:sz w:val="24"/>
          <w:szCs w:val="24"/>
          <w:lang w:eastAsia="ru-RU"/>
        </w:rPr>
        <w:t xml:space="preserve"> оказания Услуг по</w:t>
      </w:r>
      <w:r w:rsidR="002531E9" w:rsidRPr="007A20BC">
        <w:rPr>
          <w:rFonts w:ascii="Times New Roman" w:hAnsi="Times New Roman" w:cs="Times New Roman"/>
          <w:sz w:val="24"/>
          <w:szCs w:val="24"/>
          <w:lang w:eastAsia="ru-RU"/>
        </w:rPr>
        <w:t xml:space="preserve"> </w:t>
      </w:r>
      <w:r w:rsidRPr="007A20BC">
        <w:rPr>
          <w:rFonts w:ascii="Times New Roman" w:hAnsi="Times New Roman" w:cs="Times New Roman"/>
          <w:sz w:val="24"/>
          <w:szCs w:val="24"/>
          <w:lang w:eastAsia="ru-RU"/>
        </w:rPr>
        <w:t>Заявке</w:t>
      </w:r>
      <w:r w:rsidR="007A20BC" w:rsidRPr="007A20BC">
        <w:rPr>
          <w:rFonts w:ascii="Times New Roman" w:hAnsi="Times New Roman" w:cs="Times New Roman"/>
          <w:sz w:val="24"/>
          <w:szCs w:val="24"/>
          <w:lang w:eastAsia="ru-RU"/>
        </w:rPr>
        <w:t xml:space="preserve">: не более </w:t>
      </w:r>
      <w:r w:rsidR="00254563">
        <w:rPr>
          <w:rFonts w:ascii="Times New Roman" w:hAnsi="Times New Roman" w:cs="Times New Roman"/>
          <w:sz w:val="24"/>
          <w:szCs w:val="24"/>
          <w:lang w:eastAsia="ru-RU"/>
        </w:rPr>
        <w:t>20</w:t>
      </w:r>
      <w:r w:rsidR="007A20BC" w:rsidRPr="007A20BC">
        <w:rPr>
          <w:rFonts w:ascii="Times New Roman" w:hAnsi="Times New Roman" w:cs="Times New Roman"/>
          <w:sz w:val="24"/>
          <w:szCs w:val="24"/>
          <w:lang w:eastAsia="ru-RU"/>
        </w:rPr>
        <w:t xml:space="preserve"> календарных дней </w:t>
      </w:r>
      <w:r w:rsidR="000B2BC5">
        <w:rPr>
          <w:rFonts w:ascii="Times New Roman" w:hAnsi="Times New Roman" w:cs="Times New Roman"/>
          <w:sz w:val="24"/>
          <w:szCs w:val="24"/>
          <w:lang w:eastAsia="ru-RU"/>
        </w:rPr>
        <w:t>с момента</w:t>
      </w:r>
      <w:r w:rsidR="007A20BC" w:rsidRPr="007A20BC">
        <w:rPr>
          <w:rFonts w:ascii="Times New Roman" w:hAnsi="Times New Roman" w:cs="Times New Roman"/>
          <w:sz w:val="24"/>
          <w:szCs w:val="24"/>
          <w:lang w:eastAsia="ru-RU"/>
        </w:rPr>
        <w:t xml:space="preserve"> подписания Заявки</w:t>
      </w:r>
      <w:r w:rsidRPr="007A20BC">
        <w:rPr>
          <w:rFonts w:ascii="Times New Roman" w:hAnsi="Times New Roman" w:cs="Times New Roman"/>
          <w:sz w:val="24"/>
          <w:szCs w:val="24"/>
          <w:lang w:eastAsia="ru-RU"/>
        </w:rPr>
        <w:t>.</w:t>
      </w:r>
    </w:p>
    <w:p w:rsidR="005A1C03" w:rsidRPr="007A20BC" w:rsidRDefault="005A1C03" w:rsidP="00082322">
      <w:pPr>
        <w:spacing w:after="0" w:line="240" w:lineRule="auto"/>
        <w:jc w:val="both"/>
        <w:rPr>
          <w:rFonts w:ascii="Times New Roman" w:hAnsi="Times New Roman" w:cs="Times New Roman"/>
          <w:sz w:val="24"/>
          <w:szCs w:val="24"/>
          <w:lang w:eastAsia="ru-RU"/>
        </w:rPr>
      </w:pPr>
    </w:p>
    <w:p w:rsidR="005A1C03" w:rsidRPr="007A20BC" w:rsidRDefault="005A1C03" w:rsidP="005A1C03">
      <w:pPr>
        <w:numPr>
          <w:ilvl w:val="0"/>
          <w:numId w:val="5"/>
        </w:numPr>
        <w:spacing w:before="60" w:after="20" w:line="240" w:lineRule="auto"/>
        <w:jc w:val="center"/>
        <w:rPr>
          <w:rFonts w:ascii="Times New Roman" w:hAnsi="Times New Roman" w:cs="Times New Roman"/>
          <w:b/>
          <w:bCs/>
          <w:sz w:val="24"/>
          <w:szCs w:val="24"/>
          <w:lang w:eastAsia="ru-RU"/>
        </w:rPr>
      </w:pPr>
      <w:r w:rsidRPr="007A20BC">
        <w:rPr>
          <w:rFonts w:ascii="Times New Roman" w:hAnsi="Times New Roman" w:cs="Times New Roman"/>
          <w:b/>
          <w:bCs/>
          <w:sz w:val="24"/>
          <w:szCs w:val="24"/>
          <w:lang w:eastAsia="ru-RU"/>
        </w:rPr>
        <w:t>ПРАВА И ОБЯЗАННОСТИ СТОРОН</w:t>
      </w:r>
    </w:p>
    <w:p w:rsidR="005A1C03" w:rsidRPr="007A20BC" w:rsidRDefault="005A1C03" w:rsidP="005A1C03">
      <w:pPr>
        <w:spacing w:after="0" w:line="240" w:lineRule="auto"/>
        <w:ind w:left="454"/>
        <w:jc w:val="both"/>
        <w:rPr>
          <w:rFonts w:ascii="Times New Roman" w:hAnsi="Times New Roman" w:cs="Times New Roman"/>
          <w:b/>
          <w:bCs/>
          <w:i/>
          <w:iCs/>
          <w:sz w:val="24"/>
          <w:szCs w:val="24"/>
          <w:lang w:eastAsia="ru-RU"/>
        </w:rPr>
      </w:pPr>
      <w:r w:rsidRPr="007A20BC">
        <w:rPr>
          <w:rFonts w:ascii="Times New Roman" w:hAnsi="Times New Roman" w:cs="Times New Roman"/>
          <w:b/>
          <w:bCs/>
          <w:i/>
          <w:iCs/>
          <w:sz w:val="24"/>
          <w:szCs w:val="24"/>
          <w:lang w:eastAsia="ru-RU"/>
        </w:rPr>
        <w:t xml:space="preserve">2.1. Исполнитель обязан: </w:t>
      </w:r>
    </w:p>
    <w:p w:rsidR="005A1C03" w:rsidRPr="007A20BC" w:rsidRDefault="005A1C03" w:rsidP="005A1C03">
      <w:pPr>
        <w:numPr>
          <w:ilvl w:val="2"/>
          <w:numId w:val="2"/>
        </w:numPr>
        <w:spacing w:after="0" w:line="240" w:lineRule="auto"/>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Оказать Заказчику Услуги согласно п.1.1. настоящего Договора.</w:t>
      </w:r>
    </w:p>
    <w:p w:rsidR="005A1C03" w:rsidRPr="007A20BC" w:rsidRDefault="005A1C03" w:rsidP="005A1C03">
      <w:pPr>
        <w:numPr>
          <w:ilvl w:val="2"/>
          <w:numId w:val="2"/>
        </w:numPr>
        <w:spacing w:after="0" w:line="240" w:lineRule="auto"/>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Оказ</w:t>
      </w:r>
      <w:r w:rsidR="006F6434" w:rsidRPr="007A20BC">
        <w:rPr>
          <w:rFonts w:ascii="Times New Roman" w:hAnsi="Times New Roman" w:cs="Times New Roman"/>
          <w:sz w:val="24"/>
          <w:szCs w:val="24"/>
          <w:lang w:eastAsia="ru-RU"/>
        </w:rPr>
        <w:t>ать Услуги в установленные п.1.4</w:t>
      </w:r>
      <w:r w:rsidRPr="007A20BC">
        <w:rPr>
          <w:rFonts w:ascii="Times New Roman" w:hAnsi="Times New Roman" w:cs="Times New Roman"/>
          <w:sz w:val="24"/>
          <w:szCs w:val="24"/>
          <w:lang w:eastAsia="ru-RU"/>
        </w:rPr>
        <w:t xml:space="preserve"> Договора сроки. </w:t>
      </w:r>
    </w:p>
    <w:p w:rsidR="005A1C03" w:rsidRPr="007A20BC" w:rsidRDefault="005A1C03" w:rsidP="005A1C03">
      <w:pPr>
        <w:numPr>
          <w:ilvl w:val="2"/>
          <w:numId w:val="2"/>
        </w:numPr>
        <w:spacing w:after="0" w:line="240" w:lineRule="auto"/>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 xml:space="preserve">Предоставить Заказчику полную и точную информацию об Услугах. </w:t>
      </w:r>
    </w:p>
    <w:p w:rsidR="005A1C03" w:rsidRPr="007A20BC" w:rsidRDefault="005A1C03" w:rsidP="005A1C03">
      <w:pPr>
        <w:widowControl w:val="0"/>
        <w:numPr>
          <w:ilvl w:val="2"/>
          <w:numId w:val="2"/>
        </w:numPr>
        <w:tabs>
          <w:tab w:val="left" w:pos="851"/>
        </w:tabs>
        <w:spacing w:after="0" w:line="240" w:lineRule="auto"/>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 xml:space="preserve">В случае невозможности оказания Услуг, либо изменения условий их оказания, письменно информировать об этом Заказчика не менее чем за </w:t>
      </w:r>
      <w:r w:rsidR="001B2F03" w:rsidRPr="007A20BC">
        <w:rPr>
          <w:rFonts w:ascii="Times New Roman" w:hAnsi="Times New Roman" w:cs="Times New Roman"/>
          <w:sz w:val="24"/>
          <w:szCs w:val="24"/>
          <w:lang w:eastAsia="ru-RU"/>
        </w:rPr>
        <w:t xml:space="preserve">           </w:t>
      </w:r>
      <w:r w:rsidRPr="007A20BC">
        <w:rPr>
          <w:rFonts w:ascii="Times New Roman" w:hAnsi="Times New Roman" w:cs="Times New Roman"/>
          <w:sz w:val="24"/>
          <w:szCs w:val="24"/>
          <w:lang w:eastAsia="ru-RU"/>
        </w:rPr>
        <w:t>10 (десять) дней до даты начала оказания Услуг. </w:t>
      </w:r>
    </w:p>
    <w:p w:rsidR="005A1C03" w:rsidRPr="007A20BC" w:rsidRDefault="00401826" w:rsidP="00CA4F3E">
      <w:pPr>
        <w:numPr>
          <w:ilvl w:val="2"/>
          <w:numId w:val="2"/>
        </w:numPr>
        <w:spacing w:after="0" w:line="240" w:lineRule="auto"/>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Н</w:t>
      </w:r>
      <w:r w:rsidR="00807931" w:rsidRPr="007A20BC">
        <w:rPr>
          <w:rFonts w:ascii="Times New Roman" w:hAnsi="Times New Roman" w:cs="Times New Roman"/>
          <w:sz w:val="24"/>
          <w:szCs w:val="24"/>
          <w:lang w:eastAsia="ru-RU"/>
        </w:rPr>
        <w:t xml:space="preserve">е позднее 5 рабочих дней с момента выполнения </w:t>
      </w:r>
      <w:r w:rsidR="005A1C03" w:rsidRPr="007A20BC">
        <w:rPr>
          <w:rFonts w:ascii="Times New Roman" w:hAnsi="Times New Roman" w:cs="Times New Roman"/>
          <w:sz w:val="24"/>
          <w:szCs w:val="24"/>
          <w:lang w:eastAsia="ru-RU"/>
        </w:rPr>
        <w:t>Услуг</w:t>
      </w:r>
      <w:r w:rsidR="00807931" w:rsidRPr="007A20BC">
        <w:rPr>
          <w:rFonts w:ascii="Times New Roman" w:hAnsi="Times New Roman" w:cs="Times New Roman"/>
          <w:sz w:val="24"/>
          <w:szCs w:val="24"/>
          <w:lang w:eastAsia="ru-RU"/>
        </w:rPr>
        <w:t xml:space="preserve"> исполнитель выставляет счёт </w:t>
      </w:r>
      <w:r w:rsidRPr="007A20BC">
        <w:rPr>
          <w:rFonts w:ascii="Times New Roman" w:hAnsi="Times New Roman" w:cs="Times New Roman"/>
          <w:sz w:val="24"/>
          <w:szCs w:val="24"/>
          <w:lang w:eastAsia="ru-RU"/>
        </w:rPr>
        <w:t xml:space="preserve">на оплату оказанных </w:t>
      </w:r>
      <w:r w:rsidR="005A1C03" w:rsidRPr="007A20BC">
        <w:rPr>
          <w:rFonts w:ascii="Times New Roman" w:hAnsi="Times New Roman" w:cs="Times New Roman"/>
          <w:sz w:val="24"/>
          <w:szCs w:val="24"/>
          <w:lang w:eastAsia="ru-RU"/>
        </w:rPr>
        <w:t xml:space="preserve">и Акт сдачи-приемки Услуг (далее Акт), в двух экземплярах, </w:t>
      </w:r>
      <w:r w:rsidR="00914861" w:rsidRPr="007A20BC">
        <w:rPr>
          <w:rFonts w:ascii="Times New Roman" w:hAnsi="Times New Roman" w:cs="Times New Roman"/>
          <w:sz w:val="24"/>
          <w:szCs w:val="24"/>
          <w:lang w:eastAsia="ru-RU"/>
        </w:rPr>
        <w:t>подписанный,</w:t>
      </w:r>
      <w:r w:rsidR="005A1C03" w:rsidRPr="007A20BC">
        <w:rPr>
          <w:rFonts w:ascii="Times New Roman" w:hAnsi="Times New Roman" w:cs="Times New Roman"/>
          <w:sz w:val="24"/>
          <w:szCs w:val="24"/>
          <w:lang w:eastAsia="ru-RU"/>
        </w:rPr>
        <w:t xml:space="preserve"> со своей стороны. </w:t>
      </w:r>
    </w:p>
    <w:p w:rsidR="00401826" w:rsidRPr="007A20BC" w:rsidRDefault="00401826" w:rsidP="00CA4F3E">
      <w:pPr>
        <w:numPr>
          <w:ilvl w:val="2"/>
          <w:numId w:val="2"/>
        </w:numPr>
        <w:spacing w:after="0" w:line="240" w:lineRule="auto"/>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Вместе с Актом Исполнитель направляет Заказчику оригинал счёта-фактуры, оформленного в соответствии с законодательством Российской Федерации.</w:t>
      </w:r>
    </w:p>
    <w:p w:rsidR="005A1C03" w:rsidRPr="007A20BC" w:rsidRDefault="005A1C03" w:rsidP="005A1C03">
      <w:pPr>
        <w:numPr>
          <w:ilvl w:val="1"/>
          <w:numId w:val="2"/>
        </w:numPr>
        <w:tabs>
          <w:tab w:val="left" w:pos="851"/>
        </w:tabs>
        <w:spacing w:after="0" w:line="240" w:lineRule="auto"/>
        <w:ind w:left="454"/>
        <w:jc w:val="both"/>
        <w:rPr>
          <w:rFonts w:ascii="Times New Roman" w:hAnsi="Times New Roman" w:cs="Times New Roman"/>
          <w:b/>
          <w:bCs/>
          <w:i/>
          <w:iCs/>
          <w:sz w:val="24"/>
          <w:szCs w:val="24"/>
          <w:lang w:eastAsia="ru-RU"/>
        </w:rPr>
      </w:pPr>
      <w:r w:rsidRPr="007A20BC">
        <w:rPr>
          <w:rFonts w:ascii="Times New Roman" w:hAnsi="Times New Roman" w:cs="Times New Roman"/>
          <w:b/>
          <w:bCs/>
          <w:i/>
          <w:iCs/>
          <w:sz w:val="24"/>
          <w:szCs w:val="24"/>
          <w:lang w:eastAsia="ru-RU"/>
        </w:rPr>
        <w:t xml:space="preserve">Заказчик обязан: </w:t>
      </w:r>
    </w:p>
    <w:p w:rsidR="005A1C03" w:rsidRPr="007A20BC" w:rsidRDefault="005A1C03" w:rsidP="005A1C03">
      <w:pPr>
        <w:numPr>
          <w:ilvl w:val="2"/>
          <w:numId w:val="2"/>
        </w:numPr>
        <w:spacing w:after="0" w:line="240" w:lineRule="auto"/>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Своевременно, в порядке, предусмотренном Договором, принять и оплатить Услуги.</w:t>
      </w:r>
    </w:p>
    <w:p w:rsidR="005A1C03" w:rsidRPr="007A20BC" w:rsidRDefault="005A1C03" w:rsidP="005A1C03">
      <w:pPr>
        <w:numPr>
          <w:ilvl w:val="2"/>
          <w:numId w:val="2"/>
        </w:numPr>
        <w:spacing w:after="0" w:line="240" w:lineRule="auto"/>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w:t>
      </w:r>
    </w:p>
    <w:p w:rsidR="005A1C03" w:rsidRPr="007A20BC" w:rsidRDefault="005A1C03" w:rsidP="005A1C03">
      <w:pPr>
        <w:spacing w:after="0" w:line="240" w:lineRule="auto"/>
        <w:ind w:left="720"/>
        <w:jc w:val="both"/>
        <w:rPr>
          <w:rFonts w:ascii="Times New Roman" w:hAnsi="Times New Roman" w:cs="Times New Roman"/>
          <w:sz w:val="24"/>
          <w:szCs w:val="24"/>
          <w:lang w:eastAsia="ru-RU"/>
        </w:rPr>
      </w:pPr>
    </w:p>
    <w:p w:rsidR="005A1C03" w:rsidRPr="007A20BC" w:rsidRDefault="005A1C03" w:rsidP="005A1C03">
      <w:pPr>
        <w:numPr>
          <w:ilvl w:val="1"/>
          <w:numId w:val="2"/>
        </w:numPr>
        <w:tabs>
          <w:tab w:val="left" w:pos="851"/>
        </w:tabs>
        <w:spacing w:after="0" w:line="240" w:lineRule="auto"/>
        <w:ind w:hanging="69"/>
        <w:jc w:val="both"/>
        <w:rPr>
          <w:rFonts w:ascii="Times New Roman" w:hAnsi="Times New Roman" w:cs="Times New Roman"/>
          <w:b/>
          <w:bCs/>
          <w:i/>
          <w:iCs/>
          <w:spacing w:val="-2"/>
          <w:sz w:val="24"/>
          <w:szCs w:val="24"/>
          <w:lang w:eastAsia="ru-RU"/>
        </w:rPr>
      </w:pPr>
      <w:r w:rsidRPr="007A20BC">
        <w:rPr>
          <w:rFonts w:ascii="Times New Roman" w:hAnsi="Times New Roman" w:cs="Times New Roman"/>
          <w:b/>
          <w:bCs/>
          <w:i/>
          <w:iCs/>
          <w:spacing w:val="-2"/>
          <w:sz w:val="24"/>
          <w:szCs w:val="24"/>
          <w:lang w:eastAsia="ru-RU"/>
        </w:rPr>
        <w:lastRenderedPageBreak/>
        <w:t xml:space="preserve">Исполнитель имеет право: </w:t>
      </w:r>
    </w:p>
    <w:p w:rsidR="005A1C03" w:rsidRPr="007A20BC" w:rsidRDefault="005A1C03" w:rsidP="005A1C03">
      <w:pPr>
        <w:widowControl w:val="0"/>
        <w:numPr>
          <w:ilvl w:val="2"/>
          <w:numId w:val="2"/>
        </w:numPr>
        <w:tabs>
          <w:tab w:val="num" w:pos="851"/>
        </w:tabs>
        <w:spacing w:after="0" w:line="240" w:lineRule="auto"/>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 xml:space="preserve">Исполнитель вправе отказаться от исполнения обязательств по Договору с последующим полным возмещением Заказчику убытков. </w:t>
      </w:r>
    </w:p>
    <w:p w:rsidR="005A1C03" w:rsidRPr="007A20BC" w:rsidRDefault="005A1C03" w:rsidP="005A1C03">
      <w:pPr>
        <w:widowControl w:val="0"/>
        <w:numPr>
          <w:ilvl w:val="2"/>
          <w:numId w:val="2"/>
        </w:numPr>
        <w:tabs>
          <w:tab w:val="num" w:pos="851"/>
        </w:tabs>
        <w:spacing w:after="0" w:line="240" w:lineRule="auto"/>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5A1C03" w:rsidRPr="007A20BC" w:rsidRDefault="005A1C03" w:rsidP="005A1C03">
      <w:pPr>
        <w:widowControl w:val="0"/>
        <w:numPr>
          <w:ilvl w:val="1"/>
          <w:numId w:val="2"/>
        </w:numPr>
        <w:tabs>
          <w:tab w:val="left" w:pos="851"/>
        </w:tabs>
        <w:spacing w:after="0" w:line="240" w:lineRule="auto"/>
        <w:ind w:hanging="69"/>
        <w:jc w:val="both"/>
        <w:rPr>
          <w:rFonts w:ascii="Times New Roman" w:hAnsi="Times New Roman" w:cs="Times New Roman"/>
          <w:b/>
          <w:bCs/>
          <w:i/>
          <w:iCs/>
          <w:sz w:val="24"/>
          <w:szCs w:val="24"/>
          <w:lang w:eastAsia="ru-RU"/>
        </w:rPr>
      </w:pPr>
      <w:r w:rsidRPr="007A20BC">
        <w:rPr>
          <w:rFonts w:ascii="Times New Roman" w:hAnsi="Times New Roman" w:cs="Times New Roman"/>
          <w:b/>
          <w:bCs/>
          <w:i/>
          <w:iCs/>
          <w:sz w:val="24"/>
          <w:szCs w:val="24"/>
          <w:lang w:eastAsia="ru-RU"/>
        </w:rPr>
        <w:t>Заказчик имеет право:</w:t>
      </w:r>
    </w:p>
    <w:p w:rsidR="005A1C03" w:rsidRPr="007A20BC" w:rsidRDefault="005A1C03" w:rsidP="005A1C03">
      <w:pPr>
        <w:widowControl w:val="0"/>
        <w:numPr>
          <w:ilvl w:val="2"/>
          <w:numId w:val="2"/>
        </w:numPr>
        <w:spacing w:after="0" w:line="240" w:lineRule="auto"/>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5A1C03" w:rsidRPr="007A20BC" w:rsidRDefault="005A1C03" w:rsidP="005A1C03">
      <w:pPr>
        <w:widowControl w:val="0"/>
        <w:spacing w:after="0" w:line="240" w:lineRule="auto"/>
        <w:jc w:val="both"/>
        <w:rPr>
          <w:rFonts w:ascii="Times New Roman" w:hAnsi="Times New Roman" w:cs="Times New Roman"/>
          <w:sz w:val="24"/>
          <w:szCs w:val="24"/>
          <w:lang w:eastAsia="ru-RU"/>
        </w:rPr>
      </w:pPr>
    </w:p>
    <w:p w:rsidR="005A1C03" w:rsidRPr="007A20BC" w:rsidRDefault="005A1C03" w:rsidP="005A1C03">
      <w:pPr>
        <w:numPr>
          <w:ilvl w:val="0"/>
          <w:numId w:val="2"/>
        </w:numPr>
        <w:spacing w:before="60" w:after="20" w:line="240" w:lineRule="auto"/>
        <w:ind w:left="454"/>
        <w:jc w:val="center"/>
        <w:rPr>
          <w:rFonts w:ascii="Times New Roman" w:hAnsi="Times New Roman" w:cs="Times New Roman"/>
          <w:b/>
          <w:bCs/>
          <w:sz w:val="24"/>
          <w:szCs w:val="24"/>
          <w:lang w:eastAsia="ru-RU"/>
        </w:rPr>
      </w:pPr>
      <w:r w:rsidRPr="007A20BC">
        <w:rPr>
          <w:rFonts w:ascii="Times New Roman" w:hAnsi="Times New Roman" w:cs="Times New Roman"/>
          <w:b/>
          <w:bCs/>
          <w:sz w:val="24"/>
          <w:szCs w:val="24"/>
          <w:lang w:eastAsia="ru-RU"/>
        </w:rPr>
        <w:t>ОПЛАТА УСЛУГ</w:t>
      </w:r>
    </w:p>
    <w:p w:rsidR="00447262" w:rsidRPr="007A20BC" w:rsidRDefault="0017488C" w:rsidP="005A1C03">
      <w:pPr>
        <w:spacing w:after="0" w:line="240" w:lineRule="auto"/>
        <w:ind w:left="567" w:hanging="567"/>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3.1.</w:t>
      </w:r>
      <w:r w:rsidRPr="007A20BC">
        <w:rPr>
          <w:rFonts w:ascii="Times New Roman" w:hAnsi="Times New Roman" w:cs="Times New Roman"/>
          <w:sz w:val="24"/>
          <w:szCs w:val="24"/>
          <w:lang w:eastAsia="ru-RU"/>
        </w:rPr>
        <w:tab/>
        <w:t>Цена Договора</w:t>
      </w:r>
      <w:r w:rsidR="00BC1F23" w:rsidRPr="007A20BC">
        <w:rPr>
          <w:rFonts w:ascii="Times New Roman" w:hAnsi="Times New Roman" w:cs="Times New Roman"/>
          <w:sz w:val="24"/>
          <w:szCs w:val="24"/>
          <w:lang w:eastAsia="ru-RU"/>
        </w:rPr>
        <w:t xml:space="preserve"> в течение срока его действия</w:t>
      </w:r>
      <w:r w:rsidRPr="007A20BC">
        <w:rPr>
          <w:rFonts w:ascii="Times New Roman" w:hAnsi="Times New Roman" w:cs="Times New Roman"/>
          <w:sz w:val="24"/>
          <w:szCs w:val="24"/>
          <w:lang w:eastAsia="ru-RU"/>
        </w:rPr>
        <w:t xml:space="preserve"> составляет</w:t>
      </w:r>
      <w:r w:rsidR="00BC1F23" w:rsidRPr="007A20BC">
        <w:rPr>
          <w:rFonts w:ascii="Times New Roman" w:hAnsi="Times New Roman" w:cs="Times New Roman"/>
          <w:sz w:val="24"/>
          <w:szCs w:val="24"/>
          <w:lang w:eastAsia="ru-RU"/>
        </w:rPr>
        <w:t xml:space="preserve"> сумму не более</w:t>
      </w:r>
      <w:r w:rsidRPr="007A20BC">
        <w:rPr>
          <w:rFonts w:ascii="Times New Roman" w:hAnsi="Times New Roman" w:cs="Times New Roman"/>
          <w:sz w:val="24"/>
          <w:szCs w:val="24"/>
          <w:lang w:eastAsia="ru-RU"/>
        </w:rPr>
        <w:t xml:space="preserve"> </w:t>
      </w:r>
      <w:r w:rsidR="00BC1F23" w:rsidRPr="007A20BC">
        <w:rPr>
          <w:rFonts w:ascii="Times New Roman" w:hAnsi="Times New Roman" w:cs="Times New Roman"/>
          <w:sz w:val="24"/>
          <w:szCs w:val="24"/>
          <w:lang w:eastAsia="ru-RU"/>
        </w:rPr>
        <w:t xml:space="preserve">___________ </w:t>
      </w:r>
      <w:r w:rsidR="005A1C03" w:rsidRPr="007A20BC">
        <w:rPr>
          <w:rFonts w:ascii="Times New Roman" w:hAnsi="Times New Roman" w:cs="Times New Roman"/>
          <w:sz w:val="24"/>
          <w:szCs w:val="24"/>
          <w:lang w:eastAsia="ru-RU"/>
        </w:rPr>
        <w:t>(</w:t>
      </w:r>
      <w:r w:rsidR="00BC1F23" w:rsidRPr="007A20BC">
        <w:rPr>
          <w:rFonts w:ascii="Times New Roman" w:hAnsi="Times New Roman" w:cs="Times New Roman"/>
          <w:sz w:val="24"/>
          <w:szCs w:val="24"/>
          <w:lang w:eastAsia="ru-RU"/>
        </w:rPr>
        <w:t>____________</w:t>
      </w:r>
      <w:r w:rsidR="005A1C03" w:rsidRPr="007A20BC">
        <w:rPr>
          <w:rFonts w:ascii="Times New Roman" w:hAnsi="Times New Roman" w:cs="Times New Roman"/>
          <w:sz w:val="24"/>
          <w:szCs w:val="24"/>
          <w:lang w:eastAsia="ru-RU"/>
        </w:rPr>
        <w:t xml:space="preserve">) рублей </w:t>
      </w:r>
      <w:r w:rsidR="00447262" w:rsidRPr="007A20BC">
        <w:rPr>
          <w:rFonts w:ascii="Times New Roman" w:hAnsi="Times New Roman" w:cs="Times New Roman"/>
          <w:sz w:val="24"/>
          <w:szCs w:val="24"/>
          <w:lang w:eastAsia="ru-RU"/>
        </w:rPr>
        <w:t>00 копеек,</w:t>
      </w:r>
      <w:r w:rsidR="00BC1F23" w:rsidRPr="007A20BC">
        <w:rPr>
          <w:rFonts w:ascii="Times New Roman" w:hAnsi="Times New Roman" w:cs="Times New Roman"/>
          <w:sz w:val="24"/>
          <w:szCs w:val="24"/>
          <w:lang w:eastAsia="ru-RU"/>
        </w:rPr>
        <w:t xml:space="preserve"> в том числе</w:t>
      </w:r>
      <w:r w:rsidR="00447262" w:rsidRPr="007A20BC">
        <w:rPr>
          <w:rFonts w:ascii="Times New Roman" w:hAnsi="Times New Roman" w:cs="Times New Roman"/>
          <w:sz w:val="24"/>
          <w:szCs w:val="24"/>
          <w:lang w:eastAsia="ru-RU"/>
        </w:rPr>
        <w:t xml:space="preserve"> НДС </w:t>
      </w:r>
      <w:r w:rsidR="00BC1F23" w:rsidRPr="007A20BC">
        <w:rPr>
          <w:rFonts w:ascii="Times New Roman" w:hAnsi="Times New Roman" w:cs="Times New Roman"/>
          <w:sz w:val="24"/>
          <w:szCs w:val="24"/>
          <w:lang w:eastAsia="ru-RU"/>
        </w:rPr>
        <w:t>20% в сумме</w:t>
      </w:r>
      <w:r w:rsidR="00447262" w:rsidRPr="007A20BC">
        <w:rPr>
          <w:rFonts w:ascii="Times New Roman" w:hAnsi="Times New Roman" w:cs="Times New Roman"/>
          <w:sz w:val="24"/>
          <w:szCs w:val="24"/>
          <w:lang w:eastAsia="ru-RU"/>
        </w:rPr>
        <w:t xml:space="preserve"> (</w:t>
      </w:r>
      <w:r w:rsidR="003462DF" w:rsidRPr="007A20BC">
        <w:rPr>
          <w:rFonts w:ascii="Times New Roman" w:hAnsi="Times New Roman" w:cs="Times New Roman"/>
          <w:sz w:val="24"/>
          <w:szCs w:val="24"/>
          <w:lang w:eastAsia="ru-RU"/>
        </w:rPr>
        <w:t xml:space="preserve">_____________). </w:t>
      </w:r>
    </w:p>
    <w:p w:rsidR="005A1C03" w:rsidRPr="007A20BC" w:rsidRDefault="005A1C03" w:rsidP="005A1C03">
      <w:pPr>
        <w:spacing w:after="0" w:line="240" w:lineRule="auto"/>
        <w:ind w:left="567" w:hanging="567"/>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3.</w:t>
      </w:r>
      <w:r w:rsidR="00792CBF" w:rsidRPr="007A20BC">
        <w:rPr>
          <w:rFonts w:ascii="Times New Roman" w:hAnsi="Times New Roman" w:cs="Times New Roman"/>
          <w:sz w:val="24"/>
          <w:szCs w:val="24"/>
          <w:lang w:eastAsia="ru-RU"/>
        </w:rPr>
        <w:t>2</w:t>
      </w:r>
      <w:r w:rsidRPr="007A20BC">
        <w:rPr>
          <w:rFonts w:ascii="Times New Roman" w:hAnsi="Times New Roman" w:cs="Times New Roman"/>
          <w:sz w:val="24"/>
          <w:szCs w:val="24"/>
          <w:lang w:eastAsia="ru-RU"/>
        </w:rPr>
        <w:t xml:space="preserve">. </w:t>
      </w:r>
      <w:r w:rsidR="00FC7DF6" w:rsidRPr="007A20BC">
        <w:rPr>
          <w:rFonts w:ascii="Times New Roman" w:hAnsi="Times New Roman" w:cs="Times New Roman"/>
          <w:sz w:val="24"/>
          <w:szCs w:val="24"/>
          <w:lang w:eastAsia="ru-RU"/>
        </w:rPr>
        <w:t>О</w:t>
      </w:r>
      <w:r w:rsidRPr="007A20BC">
        <w:rPr>
          <w:rFonts w:ascii="Times New Roman" w:hAnsi="Times New Roman" w:cs="Times New Roman"/>
          <w:sz w:val="24"/>
          <w:szCs w:val="24"/>
          <w:lang w:eastAsia="ru-RU"/>
        </w:rPr>
        <w:t xml:space="preserve">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807931" w:rsidRPr="007A20BC" w:rsidRDefault="00BC1F23" w:rsidP="005A1C03">
      <w:pPr>
        <w:spacing w:after="0" w:line="240" w:lineRule="auto"/>
        <w:ind w:left="567"/>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Сумма в размере</w:t>
      </w:r>
      <w:r w:rsidR="00807931" w:rsidRPr="007A20BC">
        <w:rPr>
          <w:rFonts w:ascii="Times New Roman" w:hAnsi="Times New Roman" w:cs="Times New Roman"/>
          <w:sz w:val="24"/>
          <w:szCs w:val="24"/>
          <w:lang w:eastAsia="ru-RU"/>
        </w:rPr>
        <w:t xml:space="preserve"> </w:t>
      </w:r>
      <w:r w:rsidRPr="007A20BC">
        <w:rPr>
          <w:rFonts w:ascii="Times New Roman" w:hAnsi="Times New Roman" w:cs="Times New Roman"/>
          <w:sz w:val="24"/>
          <w:szCs w:val="24"/>
          <w:lang w:eastAsia="ru-RU"/>
        </w:rPr>
        <w:t>100 % от стоимости Услуг</w:t>
      </w:r>
      <w:r w:rsidR="00807931" w:rsidRPr="007A20BC">
        <w:rPr>
          <w:rFonts w:ascii="Times New Roman" w:hAnsi="Times New Roman" w:cs="Times New Roman"/>
          <w:sz w:val="24"/>
          <w:szCs w:val="24"/>
          <w:lang w:eastAsia="ru-RU"/>
        </w:rPr>
        <w:t xml:space="preserve"> </w:t>
      </w:r>
      <w:r w:rsidRPr="007A20BC">
        <w:rPr>
          <w:rFonts w:ascii="Times New Roman" w:hAnsi="Times New Roman" w:cs="Times New Roman"/>
          <w:sz w:val="24"/>
          <w:szCs w:val="24"/>
          <w:lang w:eastAsia="ru-RU"/>
        </w:rPr>
        <w:t xml:space="preserve">оплачивается в течение </w:t>
      </w:r>
      <w:r w:rsidR="00424A9F" w:rsidRPr="007A20BC">
        <w:rPr>
          <w:rFonts w:ascii="Times New Roman" w:hAnsi="Times New Roman" w:cs="Times New Roman"/>
          <w:sz w:val="24"/>
          <w:szCs w:val="24"/>
          <w:lang w:eastAsia="ru-RU"/>
        </w:rPr>
        <w:t>45</w:t>
      </w:r>
      <w:r w:rsidR="00807931" w:rsidRPr="007A20BC">
        <w:rPr>
          <w:rFonts w:ascii="Times New Roman" w:hAnsi="Times New Roman" w:cs="Times New Roman"/>
          <w:sz w:val="24"/>
          <w:szCs w:val="24"/>
          <w:lang w:eastAsia="ru-RU"/>
        </w:rPr>
        <w:t xml:space="preserve"> (</w:t>
      </w:r>
      <w:r w:rsidRPr="007A20BC">
        <w:rPr>
          <w:rFonts w:ascii="Times New Roman" w:hAnsi="Times New Roman" w:cs="Times New Roman"/>
          <w:sz w:val="24"/>
          <w:szCs w:val="24"/>
          <w:lang w:eastAsia="ru-RU"/>
        </w:rPr>
        <w:t>сорока пяти</w:t>
      </w:r>
      <w:r w:rsidR="00807931" w:rsidRPr="007A20BC">
        <w:rPr>
          <w:rFonts w:ascii="Times New Roman" w:hAnsi="Times New Roman" w:cs="Times New Roman"/>
          <w:sz w:val="24"/>
          <w:szCs w:val="24"/>
          <w:lang w:eastAsia="ru-RU"/>
        </w:rPr>
        <w:t xml:space="preserve">) календарных дней на основании счёта и актов </w:t>
      </w:r>
      <w:r w:rsidR="009637EA" w:rsidRPr="009637EA">
        <w:rPr>
          <w:rFonts w:ascii="Times New Roman" w:hAnsi="Times New Roman" w:cs="Times New Roman"/>
          <w:sz w:val="24"/>
          <w:szCs w:val="24"/>
          <w:lang w:eastAsia="ru-RU"/>
        </w:rPr>
        <w:t xml:space="preserve">сдачи-приемки Услуг </w:t>
      </w:r>
      <w:r w:rsidR="009637EA">
        <w:rPr>
          <w:rStyle w:val="ad"/>
          <w:rFonts w:ascii="Times New Roman" w:hAnsi="Times New Roman" w:cs="Times New Roman"/>
          <w:sz w:val="24"/>
          <w:szCs w:val="24"/>
          <w:lang w:eastAsia="ru-RU"/>
        </w:rPr>
        <w:footnoteReference w:id="1"/>
      </w:r>
      <w:r w:rsidR="00807931" w:rsidRPr="007A20BC">
        <w:rPr>
          <w:rFonts w:ascii="Times New Roman" w:hAnsi="Times New Roman" w:cs="Times New Roman"/>
          <w:sz w:val="24"/>
          <w:szCs w:val="24"/>
          <w:lang w:eastAsia="ru-RU"/>
        </w:rPr>
        <w:t>.</w:t>
      </w:r>
    </w:p>
    <w:p w:rsidR="005A1C03" w:rsidRPr="007A20BC" w:rsidRDefault="005A1C03" w:rsidP="005A1C03">
      <w:pPr>
        <w:spacing w:after="0" w:line="240" w:lineRule="auto"/>
        <w:ind w:left="567" w:hanging="567"/>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3.</w:t>
      </w:r>
      <w:r w:rsidR="00792CBF" w:rsidRPr="007A20BC">
        <w:rPr>
          <w:rFonts w:ascii="Times New Roman" w:hAnsi="Times New Roman" w:cs="Times New Roman"/>
          <w:sz w:val="24"/>
          <w:szCs w:val="24"/>
          <w:lang w:eastAsia="ru-RU"/>
        </w:rPr>
        <w:t>3</w:t>
      </w:r>
      <w:r w:rsidRPr="007A20BC">
        <w:rPr>
          <w:rFonts w:ascii="Times New Roman" w:hAnsi="Times New Roman" w:cs="Times New Roman"/>
          <w:sz w:val="24"/>
          <w:szCs w:val="24"/>
          <w:lang w:eastAsia="ru-RU"/>
        </w:rPr>
        <w:t>.</w:t>
      </w:r>
      <w:r w:rsidRPr="007A20BC">
        <w:rPr>
          <w:rFonts w:ascii="Times New Roman" w:hAnsi="Times New Roman" w:cs="Times New Roman"/>
          <w:sz w:val="24"/>
          <w:szCs w:val="24"/>
          <w:lang w:eastAsia="ru-RU"/>
        </w:rPr>
        <w:tab/>
      </w:r>
      <w:r w:rsidRPr="007A20BC">
        <w:rPr>
          <w:rFonts w:ascii="Times New Roman" w:hAnsi="Times New Roman" w:cs="Times New Roman"/>
          <w:sz w:val="24"/>
          <w:szCs w:val="24"/>
        </w:rPr>
        <w:t xml:space="preserve">Расчеты между Сторонами производятся в Российских Рублях. </w:t>
      </w:r>
      <w:r w:rsidRPr="007A20BC">
        <w:rPr>
          <w:rFonts w:ascii="Times New Roman" w:hAnsi="Times New Roman" w:cs="Times New Roman"/>
          <w:sz w:val="24"/>
          <w:szCs w:val="24"/>
          <w:lang w:eastAsia="ru-RU"/>
        </w:rPr>
        <w:t>Обязательство по оплате считается исполненным Заказчиком с момента списания денежных средств с его расчетного счета.</w:t>
      </w:r>
    </w:p>
    <w:p w:rsidR="00E60410" w:rsidRPr="007A20BC" w:rsidRDefault="005A1C03" w:rsidP="00E60410">
      <w:pPr>
        <w:spacing w:after="0" w:line="240" w:lineRule="auto"/>
        <w:ind w:left="567" w:hanging="567"/>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3.</w:t>
      </w:r>
      <w:r w:rsidR="0043170C" w:rsidRPr="007A20BC">
        <w:rPr>
          <w:rFonts w:ascii="Times New Roman" w:hAnsi="Times New Roman" w:cs="Times New Roman"/>
          <w:sz w:val="24"/>
          <w:szCs w:val="24"/>
          <w:lang w:eastAsia="ru-RU"/>
        </w:rPr>
        <w:t>4</w:t>
      </w:r>
      <w:r w:rsidRPr="007A20BC">
        <w:rPr>
          <w:rFonts w:ascii="Times New Roman" w:hAnsi="Times New Roman" w:cs="Times New Roman"/>
          <w:sz w:val="24"/>
          <w:szCs w:val="24"/>
          <w:lang w:eastAsia="ru-RU"/>
        </w:rPr>
        <w:t xml:space="preserve">. </w:t>
      </w:r>
      <w:r w:rsidRPr="007A20BC">
        <w:rPr>
          <w:rFonts w:ascii="Times New Roman" w:hAnsi="Times New Roman" w:cs="Times New Roman"/>
          <w:sz w:val="24"/>
          <w:szCs w:val="24"/>
          <w:lang w:eastAsia="ru-RU"/>
        </w:rPr>
        <w:tab/>
      </w:r>
      <w:r w:rsidRPr="007A20BC">
        <w:rPr>
          <w:rFonts w:ascii="Times New Roman" w:hAnsi="Times New Roman" w:cs="Times New Roman"/>
          <w:sz w:val="24"/>
          <w:szCs w:val="24"/>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sidR="00E60410" w:rsidRPr="007A20BC">
        <w:rPr>
          <w:rFonts w:ascii="Times New Roman" w:hAnsi="Times New Roman" w:cs="Times New Roman"/>
          <w:sz w:val="24"/>
          <w:szCs w:val="24"/>
        </w:rPr>
        <w:t>йской Федерации, не начисляются.</w:t>
      </w:r>
    </w:p>
    <w:p w:rsidR="00424A9F" w:rsidRPr="007A20BC" w:rsidRDefault="0043170C" w:rsidP="00424A9F">
      <w:pPr>
        <w:shd w:val="clear" w:color="auto" w:fill="FFFFFF"/>
        <w:spacing w:after="120" w:line="240" w:lineRule="auto"/>
        <w:ind w:left="567" w:hanging="567"/>
        <w:jc w:val="both"/>
        <w:rPr>
          <w:rFonts w:eastAsia="Times New Roman" w:cs="Times New Roman"/>
          <w:lang w:eastAsia="ru-RU"/>
        </w:rPr>
      </w:pPr>
      <w:r w:rsidRPr="007A20BC">
        <w:rPr>
          <w:rFonts w:ascii="Times New Roman" w:hAnsi="Times New Roman" w:cs="Times New Roman"/>
          <w:sz w:val="24"/>
          <w:szCs w:val="24"/>
          <w:lang w:eastAsia="ru-RU"/>
        </w:rPr>
        <w:t>3.5</w:t>
      </w:r>
      <w:r w:rsidR="00E60410" w:rsidRPr="007A20BC">
        <w:rPr>
          <w:rFonts w:ascii="Times New Roman" w:hAnsi="Times New Roman" w:cs="Times New Roman"/>
          <w:sz w:val="24"/>
          <w:szCs w:val="24"/>
          <w:lang w:eastAsia="ru-RU"/>
        </w:rPr>
        <w:t xml:space="preserve">. </w:t>
      </w:r>
      <w:r w:rsidR="00E60410" w:rsidRPr="007A20BC">
        <w:rPr>
          <w:rFonts w:ascii="Times New Roman" w:hAnsi="Times New Roman" w:cs="Times New Roman"/>
          <w:sz w:val="24"/>
          <w:szCs w:val="24"/>
          <w:lang w:eastAsia="ru-RU"/>
        </w:rPr>
        <w:tab/>
      </w:r>
      <w:r w:rsidR="00424A9F" w:rsidRPr="007A20BC">
        <w:rPr>
          <w:rFonts w:ascii="Times New Roman" w:eastAsia="Times New Roman" w:hAnsi="Times New Roman" w:cs="Times New Roman"/>
          <w:sz w:val="24"/>
          <w:szCs w:val="24"/>
          <w:lang w:eastAsia="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w:t>
      </w:r>
      <w:r w:rsidR="00424A9F" w:rsidRPr="007A20BC">
        <w:rPr>
          <w:rFonts w:ascii="Times New Roman" w:eastAsia="Times New Roman" w:hAnsi="Times New Roman" w:cs="Times New Roman"/>
          <w:sz w:val="24"/>
          <w:szCs w:val="24"/>
          <w:lang w:eastAsia="ru-RU"/>
        </w:rPr>
        <w:lastRenderedPageBreak/>
        <w:t>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w:t>
      </w:r>
    </w:p>
    <w:p w:rsidR="00424A9F" w:rsidRPr="007A20BC" w:rsidRDefault="00424A9F" w:rsidP="00424A9F">
      <w:pPr>
        <w:shd w:val="clear" w:color="auto" w:fill="FFFFFF"/>
        <w:spacing w:after="0" w:line="240" w:lineRule="auto"/>
        <w:ind w:firstLine="709"/>
        <w:jc w:val="both"/>
        <w:rPr>
          <w:rFonts w:eastAsia="Times New Roman" w:cs="Times New Roman"/>
          <w:lang w:eastAsia="ru-RU"/>
        </w:rPr>
      </w:pPr>
      <w:r w:rsidRPr="007A20BC">
        <w:rPr>
          <w:rFonts w:ascii="Times New Roman" w:eastAsia="Times New Roman" w:hAnsi="Times New Roman" w:cs="Times New Roman"/>
          <w:sz w:val="24"/>
          <w:szCs w:val="24"/>
          <w:lang w:eastAsia="ru-RU"/>
        </w:rPr>
        <w:t>Контактные данные бухгалтерии Исполнителя для коммуникаций по вопросам сверки расчетов: E-</w:t>
      </w:r>
      <w:proofErr w:type="spellStart"/>
      <w:r w:rsidRPr="007A20BC">
        <w:rPr>
          <w:rFonts w:ascii="Times New Roman" w:eastAsia="Times New Roman" w:hAnsi="Times New Roman" w:cs="Times New Roman"/>
          <w:sz w:val="24"/>
          <w:szCs w:val="24"/>
          <w:lang w:eastAsia="ru-RU"/>
        </w:rPr>
        <w:t>mail</w:t>
      </w:r>
      <w:proofErr w:type="spellEnd"/>
      <w:r w:rsidRPr="007A20BC">
        <w:rPr>
          <w:rFonts w:ascii="Times New Roman" w:eastAsia="Times New Roman" w:hAnsi="Times New Roman" w:cs="Times New Roman"/>
          <w:sz w:val="24"/>
          <w:szCs w:val="24"/>
          <w:lang w:eastAsia="ru-RU"/>
        </w:rPr>
        <w:t>: </w:t>
      </w:r>
      <w:r w:rsidRPr="007A20BC">
        <w:rPr>
          <w:rFonts w:ascii="Times New Roman" w:eastAsia="Times New Roman" w:hAnsi="Times New Roman" w:cs="Times New Roman"/>
          <w:b/>
          <w:bCs/>
          <w:sz w:val="24"/>
          <w:szCs w:val="24"/>
          <w:shd w:val="clear" w:color="auto" w:fill="D3D3D3"/>
          <w:lang w:eastAsia="ru-RU"/>
        </w:rPr>
        <w:t>_______________</w:t>
      </w:r>
      <w:r w:rsidRPr="007A20BC">
        <w:rPr>
          <w:rFonts w:ascii="Times New Roman" w:eastAsia="Times New Roman" w:hAnsi="Times New Roman" w:cs="Times New Roman"/>
          <w:sz w:val="24"/>
          <w:szCs w:val="24"/>
          <w:lang w:eastAsia="ru-RU"/>
        </w:rPr>
        <w:t>; контактный телефон: </w:t>
      </w:r>
      <w:r w:rsidRPr="007A20BC">
        <w:rPr>
          <w:rFonts w:ascii="Times New Roman" w:eastAsia="Times New Roman" w:hAnsi="Times New Roman" w:cs="Times New Roman"/>
          <w:b/>
          <w:bCs/>
          <w:sz w:val="24"/>
          <w:szCs w:val="24"/>
          <w:shd w:val="clear" w:color="auto" w:fill="D3D3D3"/>
          <w:lang w:eastAsia="ru-RU"/>
        </w:rPr>
        <w:t>_______________</w:t>
      </w:r>
      <w:r w:rsidRPr="007A20BC">
        <w:rPr>
          <w:rFonts w:ascii="Times New Roman" w:eastAsia="Times New Roman" w:hAnsi="Times New Roman" w:cs="Times New Roman"/>
          <w:sz w:val="24"/>
          <w:szCs w:val="24"/>
          <w:lang w:eastAsia="ru-RU"/>
        </w:rPr>
        <w:t>_.</w:t>
      </w:r>
    </w:p>
    <w:p w:rsidR="00424A9F" w:rsidRPr="007A20BC" w:rsidRDefault="00424A9F" w:rsidP="00424A9F">
      <w:pPr>
        <w:shd w:val="clear" w:color="auto" w:fill="FFFFFF"/>
        <w:spacing w:after="120" w:line="240" w:lineRule="auto"/>
        <w:jc w:val="both"/>
        <w:rPr>
          <w:rFonts w:eastAsia="Times New Roman" w:cs="Times New Roman"/>
          <w:lang w:eastAsia="ru-RU"/>
        </w:rPr>
      </w:pPr>
      <w:r w:rsidRPr="007A20BC">
        <w:rPr>
          <w:rFonts w:ascii="Times New Roman" w:eastAsia="Times New Roman" w:hAnsi="Times New Roman" w:cs="Times New Roman"/>
          <w:sz w:val="24"/>
          <w:szCs w:val="24"/>
          <w:lang w:eastAsia="ru-RU"/>
        </w:rPr>
        <w:t>            Контактные данные бухгалтерии Заказчика для коммуникаций по вопросам сверки расчетов: E-</w:t>
      </w:r>
      <w:proofErr w:type="spellStart"/>
      <w:r w:rsidRPr="007A20BC">
        <w:rPr>
          <w:rFonts w:ascii="Times New Roman" w:eastAsia="Times New Roman" w:hAnsi="Times New Roman" w:cs="Times New Roman"/>
          <w:sz w:val="24"/>
          <w:szCs w:val="24"/>
          <w:lang w:eastAsia="ru-RU"/>
        </w:rPr>
        <w:t>mail</w:t>
      </w:r>
      <w:proofErr w:type="spellEnd"/>
      <w:r w:rsidRPr="007A20BC">
        <w:rPr>
          <w:rFonts w:ascii="Times New Roman" w:eastAsia="Times New Roman" w:hAnsi="Times New Roman" w:cs="Times New Roman"/>
          <w:sz w:val="24"/>
          <w:szCs w:val="24"/>
          <w:lang w:eastAsia="ru-RU"/>
        </w:rPr>
        <w:t>: </w:t>
      </w:r>
      <w:r w:rsidRPr="007A20BC">
        <w:rPr>
          <w:rFonts w:ascii="Times New Roman" w:eastAsia="Times New Roman" w:hAnsi="Times New Roman" w:cs="Times New Roman"/>
          <w:b/>
          <w:bCs/>
          <w:sz w:val="24"/>
          <w:szCs w:val="24"/>
          <w:shd w:val="clear" w:color="auto" w:fill="D3D3D3"/>
          <w:lang w:eastAsia="ru-RU"/>
        </w:rPr>
        <w:t>_______________</w:t>
      </w:r>
      <w:r w:rsidRPr="007A20BC">
        <w:rPr>
          <w:rFonts w:ascii="Times New Roman" w:eastAsia="Times New Roman" w:hAnsi="Times New Roman" w:cs="Times New Roman"/>
          <w:sz w:val="24"/>
          <w:szCs w:val="24"/>
          <w:lang w:eastAsia="ru-RU"/>
        </w:rPr>
        <w:t>; контактный телефон</w:t>
      </w:r>
    </w:p>
    <w:p w:rsidR="00424A9F" w:rsidRPr="007A20BC" w:rsidRDefault="00E60410" w:rsidP="00424A9F">
      <w:pPr>
        <w:shd w:val="clear" w:color="auto" w:fill="FFFFFF"/>
        <w:spacing w:after="120" w:line="240" w:lineRule="auto"/>
        <w:ind w:left="567" w:hanging="567"/>
        <w:jc w:val="both"/>
        <w:rPr>
          <w:rFonts w:eastAsia="Times New Roman" w:cs="Times New Roman"/>
          <w:lang w:eastAsia="ru-RU"/>
        </w:rPr>
      </w:pPr>
      <w:r w:rsidRPr="007A20BC">
        <w:rPr>
          <w:rFonts w:ascii="Times New Roman" w:hAnsi="Times New Roman" w:cs="Times New Roman"/>
          <w:sz w:val="24"/>
          <w:szCs w:val="24"/>
          <w:lang w:eastAsia="ru-RU"/>
        </w:rPr>
        <w:t>3.</w:t>
      </w:r>
      <w:r w:rsidR="0043170C" w:rsidRPr="007A20BC">
        <w:rPr>
          <w:rFonts w:ascii="Times New Roman" w:hAnsi="Times New Roman" w:cs="Times New Roman"/>
          <w:sz w:val="24"/>
          <w:szCs w:val="24"/>
          <w:lang w:eastAsia="ru-RU"/>
        </w:rPr>
        <w:t>6</w:t>
      </w:r>
      <w:r w:rsidR="00424A9F" w:rsidRPr="007A20BC">
        <w:rPr>
          <w:rFonts w:ascii="Times New Roman" w:hAnsi="Times New Roman" w:cs="Times New Roman"/>
          <w:sz w:val="24"/>
          <w:szCs w:val="24"/>
          <w:lang w:eastAsia="ru-RU"/>
        </w:rPr>
        <w:t>.</w:t>
      </w:r>
      <w:r w:rsidR="00424A9F" w:rsidRPr="007A20BC">
        <w:rPr>
          <w:rFonts w:ascii="Times New Roman" w:hAnsi="Times New Roman" w:cs="Times New Roman"/>
          <w:sz w:val="24"/>
          <w:szCs w:val="24"/>
          <w:lang w:eastAsia="ru-RU"/>
        </w:rPr>
        <w:tab/>
      </w:r>
      <w:r w:rsidR="00424A9F" w:rsidRPr="007A20BC">
        <w:rPr>
          <w:rFonts w:ascii="Times New Roman" w:eastAsia="Times New Roman" w:hAnsi="Times New Roman" w:cs="Times New Roman"/>
          <w:sz w:val="24"/>
          <w:szCs w:val="24"/>
          <w:lang w:eastAsia="ru-RU"/>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424A9F" w:rsidRPr="007A20BC" w:rsidRDefault="00424A9F" w:rsidP="00424A9F">
      <w:pPr>
        <w:shd w:val="clear" w:color="auto" w:fill="FFFFFF"/>
        <w:spacing w:after="120" w:line="240" w:lineRule="auto"/>
        <w:ind w:left="495"/>
        <w:jc w:val="both"/>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8" w:history="1">
        <w:r w:rsidRPr="007A20BC">
          <w:rPr>
            <w:rStyle w:val="a4"/>
            <w:rFonts w:ascii="Times New Roman" w:eastAsia="Times New Roman" w:hAnsi="Times New Roman" w:cs="Times New Roman"/>
            <w:color w:val="auto"/>
            <w:sz w:val="24"/>
            <w:szCs w:val="24"/>
            <w:lang w:eastAsia="ru-RU"/>
          </w:rPr>
          <w:t>http://www.bashtel.ru/dokumenty/»</w:t>
        </w:r>
      </w:hyperlink>
      <w:r w:rsidRPr="007A20BC">
        <w:rPr>
          <w:rFonts w:ascii="Times New Roman" w:eastAsia="Times New Roman" w:hAnsi="Times New Roman" w:cs="Times New Roman"/>
          <w:sz w:val="24"/>
          <w:szCs w:val="24"/>
          <w:lang w:eastAsia="ru-RU"/>
        </w:rPr>
        <w:t>.</w:t>
      </w:r>
    </w:p>
    <w:p w:rsidR="00424A9F" w:rsidRPr="007A20BC" w:rsidRDefault="00424A9F" w:rsidP="00424A9F">
      <w:pPr>
        <w:shd w:val="clear" w:color="auto" w:fill="FFFFFF"/>
        <w:spacing w:after="120" w:line="240" w:lineRule="auto"/>
        <w:ind w:left="567" w:hanging="567"/>
        <w:jc w:val="both"/>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3.7.</w:t>
      </w:r>
      <w:r w:rsidRPr="007A20BC">
        <w:rPr>
          <w:rFonts w:ascii="Times New Roman" w:eastAsia="Times New Roman" w:hAnsi="Times New Roman" w:cs="Times New Roman"/>
          <w:sz w:val="24"/>
          <w:szCs w:val="24"/>
          <w:lang w:eastAsia="ru-RU"/>
        </w:rPr>
        <w:tab/>
        <w:t xml:space="preserve"> </w:t>
      </w:r>
      <w:r w:rsidRPr="007A20BC">
        <w:rPr>
          <w:rFonts w:ascii="Times New Roman" w:hAnsi="Times New Roman" w:cs="Times New Roman"/>
          <w:sz w:val="24"/>
          <w:szCs w:val="24"/>
          <w:shd w:val="clear" w:color="auto" w:fill="FFFFFF"/>
        </w:rPr>
        <w:t>В течение 5 (пяти) рабочих дней со дня заключения настоящего Договора Исполнитель обязан направить Заказчику: - образцы подписей лиц, которые будут подписывать выставляемые в адрес Заказчика счета-фактуры; -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 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5A1C03" w:rsidRPr="007A20BC" w:rsidRDefault="005A1C03" w:rsidP="00424A9F">
      <w:pPr>
        <w:spacing w:after="0" w:line="240" w:lineRule="auto"/>
        <w:jc w:val="both"/>
        <w:rPr>
          <w:rFonts w:ascii="Times New Roman" w:hAnsi="Times New Roman" w:cs="Times New Roman"/>
          <w:sz w:val="24"/>
          <w:szCs w:val="24"/>
          <w:lang w:eastAsia="ru-RU"/>
        </w:rPr>
      </w:pPr>
    </w:p>
    <w:p w:rsidR="005A1C03" w:rsidRPr="007A20BC" w:rsidRDefault="005A1C03" w:rsidP="005A1C03">
      <w:pPr>
        <w:widowControl w:val="0"/>
        <w:numPr>
          <w:ilvl w:val="0"/>
          <w:numId w:val="2"/>
        </w:numPr>
        <w:spacing w:after="0" w:line="240" w:lineRule="auto"/>
        <w:jc w:val="center"/>
        <w:rPr>
          <w:rFonts w:ascii="Times New Roman" w:hAnsi="Times New Roman" w:cs="Times New Roman"/>
          <w:b/>
          <w:bCs/>
          <w:sz w:val="24"/>
          <w:szCs w:val="24"/>
          <w:lang w:eastAsia="ru-RU"/>
        </w:rPr>
      </w:pPr>
      <w:r w:rsidRPr="007A20BC">
        <w:rPr>
          <w:rFonts w:ascii="Times New Roman" w:hAnsi="Times New Roman" w:cs="Times New Roman"/>
          <w:b/>
          <w:bCs/>
          <w:sz w:val="24"/>
          <w:szCs w:val="24"/>
          <w:lang w:eastAsia="ru-RU"/>
        </w:rPr>
        <w:t>ПОРЯДОК СДАЧИ И ПРИЕМКИ УСЛУГ</w:t>
      </w:r>
    </w:p>
    <w:p w:rsidR="005A1C03" w:rsidRPr="007A20BC" w:rsidRDefault="005A1C03" w:rsidP="005A1C03">
      <w:pPr>
        <w:widowControl w:val="0"/>
        <w:numPr>
          <w:ilvl w:val="1"/>
          <w:numId w:val="2"/>
        </w:numPr>
        <w:spacing w:after="0" w:line="240" w:lineRule="auto"/>
        <w:jc w:val="both"/>
        <w:rPr>
          <w:rFonts w:ascii="Times New Roman" w:hAnsi="Times New Roman" w:cs="Times New Roman"/>
          <w:b/>
          <w:bCs/>
          <w:sz w:val="24"/>
          <w:szCs w:val="24"/>
          <w:lang w:eastAsia="ru-RU"/>
        </w:rPr>
      </w:pPr>
      <w:r w:rsidRPr="007A20BC">
        <w:rPr>
          <w:rFonts w:ascii="Times New Roman" w:hAnsi="Times New Roman" w:cs="Times New Roman"/>
          <w:sz w:val="24"/>
          <w:szCs w:val="24"/>
          <w:lang w:eastAsia="ru-RU"/>
        </w:rPr>
        <w:t>Сдача-приемка оказанных Услуг осуществляется уполномоченными представителями Сторон путем подписания Акта</w:t>
      </w:r>
      <w:r w:rsidR="00A040C5" w:rsidRPr="007A20BC">
        <w:rPr>
          <w:rFonts w:ascii="Times New Roman" w:hAnsi="Times New Roman" w:cs="Times New Roman"/>
          <w:sz w:val="24"/>
          <w:szCs w:val="24"/>
          <w:lang w:eastAsia="ru-RU"/>
        </w:rPr>
        <w:t xml:space="preserve"> по каждой Заявке</w:t>
      </w:r>
      <w:r w:rsidR="00FC7DF6" w:rsidRPr="007A20BC">
        <w:rPr>
          <w:rFonts w:ascii="Times New Roman" w:hAnsi="Times New Roman" w:cs="Times New Roman"/>
          <w:sz w:val="24"/>
          <w:szCs w:val="24"/>
          <w:lang w:eastAsia="ru-RU"/>
        </w:rPr>
        <w:t>.</w:t>
      </w:r>
      <w:r w:rsidRPr="007A20BC">
        <w:rPr>
          <w:rFonts w:ascii="Times New Roman" w:hAnsi="Times New Roman" w:cs="Times New Roman"/>
          <w:sz w:val="24"/>
          <w:szCs w:val="24"/>
          <w:lang w:eastAsia="ru-RU"/>
        </w:rPr>
        <w:t xml:space="preserve"> </w:t>
      </w:r>
    </w:p>
    <w:p w:rsidR="005A1C03" w:rsidRPr="007A20BC" w:rsidRDefault="005A1C03" w:rsidP="005A1C03">
      <w:pPr>
        <w:widowControl w:val="0"/>
        <w:numPr>
          <w:ilvl w:val="1"/>
          <w:numId w:val="2"/>
        </w:numPr>
        <w:spacing w:after="0" w:line="240" w:lineRule="auto"/>
        <w:jc w:val="both"/>
        <w:rPr>
          <w:rFonts w:ascii="Times New Roman" w:hAnsi="Times New Roman" w:cs="Times New Roman"/>
          <w:b/>
          <w:bCs/>
          <w:sz w:val="24"/>
          <w:szCs w:val="24"/>
          <w:lang w:eastAsia="ru-RU"/>
        </w:rPr>
      </w:pPr>
      <w:r w:rsidRPr="007A20BC">
        <w:rPr>
          <w:rFonts w:ascii="Times New Roman" w:hAnsi="Times New Roman" w:cs="Times New Roman"/>
          <w:sz w:val="24"/>
          <w:szCs w:val="24"/>
          <w:lang w:eastAsia="ru-RU"/>
        </w:rPr>
        <w:t xml:space="preserve">Заказчик в течение 5 (пяти) рабочих дней со дня получения Акта в порядке </w:t>
      </w:r>
      <w:r w:rsidR="00792CBF" w:rsidRPr="007A20BC">
        <w:rPr>
          <w:rFonts w:ascii="Times New Roman" w:hAnsi="Times New Roman" w:cs="Times New Roman"/>
          <w:sz w:val="24"/>
          <w:szCs w:val="24"/>
          <w:lang w:eastAsia="ru-RU"/>
        </w:rPr>
        <w:t xml:space="preserve">          </w:t>
      </w:r>
      <w:r w:rsidRPr="007A20BC">
        <w:rPr>
          <w:rFonts w:ascii="Times New Roman" w:hAnsi="Times New Roman" w:cs="Times New Roman"/>
          <w:sz w:val="24"/>
          <w:szCs w:val="24"/>
          <w:lang w:eastAsia="ru-RU"/>
        </w:rPr>
        <w:t>п. 2.1.5. Договора, подписывает Акт, либо направляет мотивированный отказ от его подписания.</w:t>
      </w:r>
    </w:p>
    <w:p w:rsidR="005A1C03" w:rsidRPr="007A20BC" w:rsidRDefault="005A1C03" w:rsidP="005A1C03">
      <w:pPr>
        <w:widowControl w:val="0"/>
        <w:numPr>
          <w:ilvl w:val="1"/>
          <w:numId w:val="2"/>
        </w:numPr>
        <w:spacing w:after="0" w:line="240" w:lineRule="auto"/>
        <w:jc w:val="both"/>
        <w:rPr>
          <w:rFonts w:ascii="Times New Roman" w:hAnsi="Times New Roman" w:cs="Times New Roman"/>
          <w:b/>
          <w:bCs/>
          <w:sz w:val="24"/>
          <w:szCs w:val="24"/>
          <w:lang w:eastAsia="ru-RU"/>
        </w:rPr>
      </w:pPr>
      <w:r w:rsidRPr="007A20BC">
        <w:rPr>
          <w:rFonts w:ascii="Times New Roman" w:hAnsi="Times New Roman" w:cs="Times New Roman"/>
          <w:sz w:val="24"/>
          <w:szCs w:val="24"/>
          <w:lang w:eastAsia="ru-RU"/>
        </w:rPr>
        <w:t xml:space="preserve">В случае </w:t>
      </w:r>
      <w:r w:rsidRPr="007A20BC">
        <w:rPr>
          <w:rFonts w:ascii="Times New Roman" w:hAnsi="Times New Roman" w:cs="Times New Roman"/>
          <w:sz w:val="24"/>
          <w:szCs w:val="24"/>
        </w:rPr>
        <w:t xml:space="preserve">несоответствия Услуг требованиям Технического задания, а также другим условиям Договора, </w:t>
      </w:r>
      <w:r w:rsidRPr="007A20BC">
        <w:rPr>
          <w:rFonts w:ascii="Times New Roman" w:hAnsi="Times New Roman" w:cs="Times New Roman"/>
          <w:sz w:val="24"/>
          <w:szCs w:val="24"/>
          <w:lang w:eastAsia="ru-RU"/>
        </w:rPr>
        <w:t xml:space="preserve">Заказчик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7A20BC">
        <w:rPr>
          <w:rFonts w:ascii="Times New Roman" w:eastAsia="Times New Roman" w:hAnsi="Times New Roman" w:cs="Times New Roman"/>
          <w:sz w:val="24"/>
          <w:szCs w:val="24"/>
          <w:lang w:eastAsia="ru-RU"/>
        </w:rPr>
        <w:t>После такого устранения Акт подписывается Сторонами в сроки и в порядке</w:t>
      </w:r>
      <w:r w:rsidR="00FC7DF6" w:rsidRPr="007A20BC">
        <w:rPr>
          <w:rFonts w:ascii="Times New Roman" w:eastAsia="Times New Roman" w:hAnsi="Times New Roman" w:cs="Times New Roman"/>
          <w:sz w:val="24"/>
          <w:szCs w:val="24"/>
          <w:lang w:eastAsia="ru-RU"/>
        </w:rPr>
        <w:t>,</w:t>
      </w:r>
      <w:r w:rsidRPr="007A20BC">
        <w:rPr>
          <w:rFonts w:ascii="Times New Roman" w:eastAsia="Times New Roman" w:hAnsi="Times New Roman" w:cs="Times New Roman"/>
          <w:sz w:val="24"/>
          <w:szCs w:val="24"/>
          <w:lang w:eastAsia="ru-RU"/>
        </w:rPr>
        <w:t xml:space="preserve"> предусмотренном п.4.2. Договора</w:t>
      </w:r>
      <w:r w:rsidRPr="007A20BC">
        <w:rPr>
          <w:rFonts w:ascii="Times New Roman" w:hAnsi="Times New Roman" w:cs="Times New Roman"/>
          <w:sz w:val="24"/>
          <w:szCs w:val="24"/>
          <w:lang w:eastAsia="ru-RU"/>
        </w:rPr>
        <w:t xml:space="preserve">. В случае, если Исполнитель не устранит указанные в двустороннем акте недостатки в </w:t>
      </w:r>
      <w:r w:rsidRPr="007A20BC">
        <w:rPr>
          <w:rFonts w:ascii="Times New Roman" w:hAnsi="Times New Roman" w:cs="Times New Roman"/>
          <w:sz w:val="24"/>
          <w:szCs w:val="24"/>
          <w:lang w:eastAsia="ru-RU"/>
        </w:rPr>
        <w:lastRenderedPageBreak/>
        <w:t>согласованные Сторонами сроки, Заказчик вправе соразмерно уменьшить стоимость Услуг.</w:t>
      </w:r>
    </w:p>
    <w:p w:rsidR="005A1C03" w:rsidRPr="007A20BC" w:rsidRDefault="005A1C03" w:rsidP="005A1C03">
      <w:pPr>
        <w:widowControl w:val="0"/>
        <w:numPr>
          <w:ilvl w:val="1"/>
          <w:numId w:val="2"/>
        </w:numPr>
        <w:spacing w:after="0" w:line="240" w:lineRule="auto"/>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 xml:space="preserve">Услуги считаются оказанными Исполнителем </w:t>
      </w:r>
      <w:r w:rsidR="00792CBF" w:rsidRPr="007A20BC">
        <w:rPr>
          <w:rFonts w:ascii="Times New Roman" w:hAnsi="Times New Roman" w:cs="Times New Roman"/>
          <w:sz w:val="24"/>
          <w:szCs w:val="24"/>
          <w:lang w:eastAsia="ru-RU"/>
        </w:rPr>
        <w:t xml:space="preserve">с момента подписания Сторонами </w:t>
      </w:r>
      <w:r w:rsidRPr="007A20BC">
        <w:rPr>
          <w:rFonts w:ascii="Times New Roman" w:hAnsi="Times New Roman" w:cs="Times New Roman"/>
          <w:sz w:val="24"/>
          <w:szCs w:val="24"/>
          <w:lang w:eastAsia="ru-RU"/>
        </w:rPr>
        <w:t>Акта</w:t>
      </w:r>
      <w:r w:rsidR="002531E9" w:rsidRPr="007A20BC">
        <w:rPr>
          <w:rFonts w:ascii="Times New Roman" w:hAnsi="Times New Roman" w:cs="Times New Roman"/>
          <w:sz w:val="24"/>
          <w:szCs w:val="24"/>
          <w:lang w:eastAsia="ru-RU"/>
        </w:rPr>
        <w:t xml:space="preserve"> по З</w:t>
      </w:r>
      <w:r w:rsidR="00A040C5" w:rsidRPr="007A20BC">
        <w:rPr>
          <w:rFonts w:ascii="Times New Roman" w:hAnsi="Times New Roman" w:cs="Times New Roman"/>
          <w:sz w:val="24"/>
          <w:szCs w:val="24"/>
          <w:lang w:eastAsia="ru-RU"/>
        </w:rPr>
        <w:t>аявке</w:t>
      </w:r>
      <w:r w:rsidRPr="007A20BC">
        <w:rPr>
          <w:rFonts w:ascii="Times New Roman" w:hAnsi="Times New Roman" w:cs="Times New Roman"/>
          <w:sz w:val="24"/>
          <w:szCs w:val="24"/>
          <w:lang w:eastAsia="ru-RU"/>
        </w:rPr>
        <w:t>.</w:t>
      </w:r>
    </w:p>
    <w:p w:rsidR="005A1C03" w:rsidRPr="007A20BC" w:rsidRDefault="005A1C03" w:rsidP="005A1C03">
      <w:pPr>
        <w:widowControl w:val="0"/>
        <w:spacing w:after="0" w:line="240" w:lineRule="auto"/>
        <w:jc w:val="both"/>
        <w:rPr>
          <w:rFonts w:ascii="Times New Roman" w:hAnsi="Times New Roman" w:cs="Times New Roman"/>
          <w:b/>
          <w:bCs/>
          <w:sz w:val="24"/>
          <w:szCs w:val="24"/>
          <w:lang w:eastAsia="ru-RU"/>
        </w:rPr>
      </w:pPr>
    </w:p>
    <w:p w:rsidR="005A1C03" w:rsidRPr="007A20BC" w:rsidRDefault="005A1C03" w:rsidP="005A1C03">
      <w:pPr>
        <w:numPr>
          <w:ilvl w:val="0"/>
          <w:numId w:val="3"/>
        </w:numPr>
        <w:spacing w:before="60" w:after="20" w:line="240" w:lineRule="auto"/>
        <w:jc w:val="center"/>
        <w:rPr>
          <w:rFonts w:ascii="Times New Roman" w:hAnsi="Times New Roman" w:cs="Times New Roman"/>
          <w:b/>
          <w:bCs/>
          <w:sz w:val="24"/>
          <w:szCs w:val="24"/>
          <w:lang w:eastAsia="ru-RU"/>
        </w:rPr>
      </w:pPr>
      <w:r w:rsidRPr="007A20BC">
        <w:rPr>
          <w:rFonts w:ascii="Times New Roman" w:hAnsi="Times New Roman" w:cs="Times New Roman"/>
          <w:b/>
          <w:bCs/>
          <w:sz w:val="24"/>
          <w:szCs w:val="24"/>
          <w:lang w:eastAsia="ru-RU"/>
        </w:rPr>
        <w:t>КОНФИДЕНЦИАЛЬНОСТЬ</w:t>
      </w:r>
    </w:p>
    <w:p w:rsidR="005A1C03" w:rsidRPr="007A20BC" w:rsidRDefault="005A1C03" w:rsidP="005A1C03">
      <w:pPr>
        <w:numPr>
          <w:ilvl w:val="1"/>
          <w:numId w:val="4"/>
        </w:numPr>
        <w:spacing w:after="0" w:line="240" w:lineRule="auto"/>
        <w:ind w:left="567" w:hanging="567"/>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Раскрывающая Сторона – Сторона, которая раскрывает конфиденциальную информацию другой Стороне.</w:t>
      </w:r>
    </w:p>
    <w:p w:rsidR="005A1C03" w:rsidRPr="007A20BC" w:rsidRDefault="005A1C03" w:rsidP="005A1C03">
      <w:pPr>
        <w:widowControl w:val="0"/>
        <w:numPr>
          <w:ilvl w:val="1"/>
          <w:numId w:val="4"/>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Получающая Сторона – Сторона, которая получает конфиденциальную информацию от другой Стороны.</w:t>
      </w:r>
    </w:p>
    <w:p w:rsidR="005A1C03" w:rsidRPr="007A20BC" w:rsidRDefault="005A1C03" w:rsidP="005A1C03">
      <w:pPr>
        <w:widowControl w:val="0"/>
        <w:numPr>
          <w:ilvl w:val="1"/>
          <w:numId w:val="4"/>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5A1C03" w:rsidRPr="007A20BC" w:rsidRDefault="005A1C03" w:rsidP="005A1C03">
      <w:pPr>
        <w:widowControl w:val="0"/>
        <w:numPr>
          <w:ilvl w:val="1"/>
          <w:numId w:val="4"/>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5A1C03" w:rsidRPr="007A20BC" w:rsidRDefault="005A1C03" w:rsidP="005A1C03">
      <w:pPr>
        <w:widowControl w:val="0"/>
        <w:numPr>
          <w:ilvl w:val="1"/>
          <w:numId w:val="4"/>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5A1C03" w:rsidRPr="007A20BC" w:rsidRDefault="005A1C03" w:rsidP="005A1C03">
      <w:pPr>
        <w:widowControl w:val="0"/>
        <w:numPr>
          <w:ilvl w:val="2"/>
          <w:numId w:val="4"/>
        </w:numPr>
        <w:autoSpaceDE w:val="0"/>
        <w:autoSpaceDN w:val="0"/>
        <w:adjustRightInd w:val="0"/>
        <w:spacing w:after="0" w:line="240" w:lineRule="auto"/>
        <w:ind w:left="1134" w:hanging="567"/>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информация во время ее раскрытия является публично известной;</w:t>
      </w:r>
    </w:p>
    <w:p w:rsidR="005A1C03" w:rsidRPr="007A20BC" w:rsidRDefault="005A1C03" w:rsidP="005A1C03">
      <w:pPr>
        <w:widowControl w:val="0"/>
        <w:numPr>
          <w:ilvl w:val="2"/>
          <w:numId w:val="4"/>
        </w:numPr>
        <w:autoSpaceDE w:val="0"/>
        <w:autoSpaceDN w:val="0"/>
        <w:adjustRightInd w:val="0"/>
        <w:spacing w:after="0" w:line="240" w:lineRule="auto"/>
        <w:ind w:left="1134" w:hanging="567"/>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информация представлена Получающей Стороне с письменным указанием на то, что она не является конфиденциальной;</w:t>
      </w:r>
    </w:p>
    <w:p w:rsidR="005A1C03" w:rsidRPr="007A20BC" w:rsidRDefault="005A1C03" w:rsidP="005A1C03">
      <w:pPr>
        <w:widowControl w:val="0"/>
        <w:numPr>
          <w:ilvl w:val="2"/>
          <w:numId w:val="4"/>
        </w:numPr>
        <w:autoSpaceDE w:val="0"/>
        <w:autoSpaceDN w:val="0"/>
        <w:adjustRightInd w:val="0"/>
        <w:spacing w:after="0" w:line="240" w:lineRule="auto"/>
        <w:ind w:left="1134" w:hanging="567"/>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информация получена от любого третьего лица на законных основаниях;</w:t>
      </w:r>
    </w:p>
    <w:p w:rsidR="005A1C03" w:rsidRPr="007A20BC" w:rsidRDefault="005A1C03" w:rsidP="005A1C03">
      <w:pPr>
        <w:widowControl w:val="0"/>
        <w:numPr>
          <w:ilvl w:val="2"/>
          <w:numId w:val="4"/>
        </w:numPr>
        <w:autoSpaceDE w:val="0"/>
        <w:autoSpaceDN w:val="0"/>
        <w:adjustRightInd w:val="0"/>
        <w:spacing w:after="0" w:line="240" w:lineRule="auto"/>
        <w:ind w:left="1134" w:hanging="567"/>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информация не может являться конфиденциальной в соответствии с законодательством Российской Федерации.</w:t>
      </w:r>
    </w:p>
    <w:p w:rsidR="005A1C03" w:rsidRPr="007A20BC" w:rsidRDefault="005A1C03" w:rsidP="005A1C03">
      <w:pPr>
        <w:widowControl w:val="0"/>
        <w:numPr>
          <w:ilvl w:val="1"/>
          <w:numId w:val="4"/>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Получающая Сторона имеет право раскрывать конфиденциальную информацию без согласия Раскрывающей Стороны:</w:t>
      </w:r>
    </w:p>
    <w:p w:rsidR="005A1C03" w:rsidRPr="007A20BC" w:rsidRDefault="005A1C03" w:rsidP="005A1C03">
      <w:pPr>
        <w:widowControl w:val="0"/>
        <w:numPr>
          <w:ilvl w:val="2"/>
          <w:numId w:val="4"/>
        </w:numPr>
        <w:autoSpaceDE w:val="0"/>
        <w:autoSpaceDN w:val="0"/>
        <w:adjustRightInd w:val="0"/>
        <w:spacing w:after="0" w:line="240" w:lineRule="auto"/>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5A1C03" w:rsidRPr="007A20BC" w:rsidRDefault="005A1C03" w:rsidP="005A1C03">
      <w:pPr>
        <w:widowControl w:val="0"/>
        <w:numPr>
          <w:ilvl w:val="2"/>
          <w:numId w:val="4"/>
        </w:numPr>
        <w:autoSpaceDE w:val="0"/>
        <w:autoSpaceDN w:val="0"/>
        <w:adjustRightInd w:val="0"/>
        <w:spacing w:after="0" w:line="240" w:lineRule="auto"/>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5A1C03" w:rsidRPr="007A20BC" w:rsidRDefault="005A1C03" w:rsidP="005A1C03">
      <w:pPr>
        <w:numPr>
          <w:ilvl w:val="1"/>
          <w:numId w:val="4"/>
        </w:numPr>
        <w:spacing w:after="0" w:line="240" w:lineRule="auto"/>
        <w:ind w:left="567" w:hanging="567"/>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lastRenderedPageBreak/>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5A1C03" w:rsidRPr="007A20BC" w:rsidRDefault="005A1C03" w:rsidP="005A1C03">
      <w:pPr>
        <w:spacing w:before="60" w:after="20" w:line="240" w:lineRule="auto"/>
        <w:ind w:left="454"/>
        <w:rPr>
          <w:rFonts w:ascii="Times New Roman" w:hAnsi="Times New Roman" w:cs="Times New Roman"/>
          <w:b/>
          <w:bCs/>
          <w:sz w:val="24"/>
          <w:szCs w:val="24"/>
          <w:lang w:eastAsia="ru-RU"/>
        </w:rPr>
      </w:pPr>
    </w:p>
    <w:p w:rsidR="005A1C03" w:rsidRPr="007A20BC" w:rsidRDefault="005A1C03" w:rsidP="005A1C03">
      <w:pPr>
        <w:spacing w:before="60" w:after="20" w:line="240" w:lineRule="auto"/>
        <w:ind w:left="454"/>
        <w:jc w:val="center"/>
        <w:rPr>
          <w:rFonts w:ascii="Times New Roman" w:hAnsi="Times New Roman" w:cs="Times New Roman"/>
          <w:b/>
          <w:bCs/>
          <w:sz w:val="24"/>
          <w:szCs w:val="24"/>
          <w:lang w:eastAsia="ru-RU"/>
        </w:rPr>
      </w:pPr>
      <w:r w:rsidRPr="007A20BC">
        <w:rPr>
          <w:rFonts w:ascii="Times New Roman" w:hAnsi="Times New Roman" w:cs="Times New Roman"/>
          <w:b/>
          <w:bCs/>
          <w:sz w:val="24"/>
          <w:szCs w:val="24"/>
          <w:lang w:eastAsia="ru-RU"/>
        </w:rPr>
        <w:t>6.</w:t>
      </w:r>
      <w:r w:rsidRPr="007A20BC">
        <w:rPr>
          <w:rFonts w:ascii="Times New Roman" w:hAnsi="Times New Roman" w:cs="Times New Roman"/>
          <w:b/>
          <w:bCs/>
          <w:sz w:val="24"/>
          <w:szCs w:val="24"/>
          <w:lang w:eastAsia="ru-RU"/>
        </w:rPr>
        <w:tab/>
        <w:t>ОСНОВАНИЯ ИЗМЕНЕНИЯ И РАСТОРЖЕНИЯ ДОГОВОРА</w:t>
      </w:r>
    </w:p>
    <w:p w:rsidR="005A1C03" w:rsidRPr="007A20BC" w:rsidRDefault="005A1C03" w:rsidP="005A1C03">
      <w:pPr>
        <w:spacing w:after="0" w:line="240" w:lineRule="auto"/>
        <w:ind w:left="454" w:hanging="454"/>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6.1.</w:t>
      </w:r>
      <w:r w:rsidRPr="007A20BC">
        <w:rPr>
          <w:rFonts w:ascii="Times New Roman" w:hAnsi="Times New Roman" w:cs="Times New Roman"/>
          <w:sz w:val="24"/>
          <w:szCs w:val="24"/>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5A1C03" w:rsidRPr="007A20BC" w:rsidRDefault="005A1C03" w:rsidP="005A1C03">
      <w:pPr>
        <w:spacing w:after="0" w:line="240" w:lineRule="auto"/>
        <w:ind w:left="454" w:hanging="454"/>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6.</w:t>
      </w:r>
      <w:r w:rsidR="00082322" w:rsidRPr="007A20BC">
        <w:rPr>
          <w:rFonts w:ascii="Times New Roman" w:hAnsi="Times New Roman" w:cs="Times New Roman"/>
          <w:sz w:val="24"/>
          <w:szCs w:val="24"/>
          <w:lang w:eastAsia="ru-RU"/>
        </w:rPr>
        <w:t>2. Настоящий</w:t>
      </w:r>
      <w:r w:rsidRPr="007A20BC">
        <w:rPr>
          <w:rFonts w:ascii="Times New Roman" w:hAnsi="Times New Roman" w:cs="Times New Roman"/>
          <w:sz w:val="24"/>
          <w:szCs w:val="24"/>
          <w:lang w:eastAsia="ru-RU"/>
        </w:rPr>
        <w:t xml:space="preserve"> Договор может быть расторгнут по соглашению Сторон.</w:t>
      </w:r>
    </w:p>
    <w:p w:rsidR="00046B45" w:rsidRPr="007A20BC" w:rsidRDefault="005A1C03" w:rsidP="007330D6">
      <w:pPr>
        <w:widowControl w:val="0"/>
        <w:spacing w:after="0" w:line="240" w:lineRule="auto"/>
        <w:ind w:left="426" w:hanging="426"/>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6.3.</w:t>
      </w:r>
      <w:r w:rsidRPr="007A20BC">
        <w:rPr>
          <w:rFonts w:ascii="Times New Roman" w:hAnsi="Times New Roman" w:cs="Times New Roman"/>
          <w:sz w:val="24"/>
          <w:szCs w:val="24"/>
          <w:lang w:eastAsia="ru-RU"/>
        </w:rPr>
        <w:tab/>
        <w:t xml:space="preserve">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w:t>
      </w:r>
      <w:r w:rsidR="006A7246" w:rsidRPr="007A20BC">
        <w:rPr>
          <w:rFonts w:ascii="Times New Roman" w:hAnsi="Times New Roman" w:cs="Times New Roman"/>
          <w:sz w:val="24"/>
          <w:szCs w:val="24"/>
          <w:lang w:eastAsia="ru-RU"/>
        </w:rPr>
        <w:t>1</w:t>
      </w:r>
      <w:r w:rsidRPr="007A20BC">
        <w:rPr>
          <w:rFonts w:ascii="Times New Roman" w:hAnsi="Times New Roman" w:cs="Times New Roman"/>
          <w:sz w:val="24"/>
          <w:szCs w:val="24"/>
          <w:lang w:eastAsia="ru-RU"/>
        </w:rPr>
        <w:t>0 (</w:t>
      </w:r>
      <w:r w:rsidR="006A7246" w:rsidRPr="007A20BC">
        <w:rPr>
          <w:rFonts w:ascii="Times New Roman" w:hAnsi="Times New Roman" w:cs="Times New Roman"/>
          <w:sz w:val="24"/>
          <w:szCs w:val="24"/>
          <w:lang w:eastAsia="ru-RU"/>
        </w:rPr>
        <w:t>десят</w:t>
      </w:r>
      <w:r w:rsidRPr="007A20BC">
        <w:rPr>
          <w:rFonts w:ascii="Times New Roman" w:hAnsi="Times New Roman" w:cs="Times New Roman"/>
          <w:sz w:val="24"/>
          <w:szCs w:val="24"/>
          <w:lang w:eastAsia="ru-RU"/>
        </w:rPr>
        <w:t>и) рабочих дней с момента подписания двустороннего акта.</w:t>
      </w:r>
    </w:p>
    <w:p w:rsidR="007330D6" w:rsidRPr="007A20BC" w:rsidRDefault="007330D6" w:rsidP="007330D6">
      <w:pPr>
        <w:widowControl w:val="0"/>
        <w:spacing w:after="0" w:line="240" w:lineRule="auto"/>
        <w:ind w:left="426" w:hanging="426"/>
        <w:jc w:val="both"/>
        <w:rPr>
          <w:rFonts w:ascii="Times New Roman" w:hAnsi="Times New Roman" w:cs="Times New Roman"/>
          <w:sz w:val="24"/>
          <w:szCs w:val="24"/>
          <w:lang w:eastAsia="ru-RU"/>
        </w:rPr>
      </w:pPr>
    </w:p>
    <w:p w:rsidR="005A1C03" w:rsidRPr="007A20BC" w:rsidRDefault="005A1C03" w:rsidP="005A1C03">
      <w:pPr>
        <w:spacing w:before="60" w:after="20" w:line="240" w:lineRule="auto"/>
        <w:jc w:val="center"/>
        <w:rPr>
          <w:rFonts w:ascii="Times New Roman" w:hAnsi="Times New Roman" w:cs="Times New Roman"/>
          <w:b/>
          <w:bCs/>
          <w:sz w:val="24"/>
          <w:szCs w:val="24"/>
          <w:lang w:eastAsia="ru-RU"/>
        </w:rPr>
      </w:pPr>
      <w:r w:rsidRPr="007A20BC">
        <w:rPr>
          <w:rFonts w:ascii="Times New Roman" w:hAnsi="Times New Roman" w:cs="Times New Roman"/>
          <w:b/>
          <w:bCs/>
          <w:sz w:val="24"/>
          <w:szCs w:val="24"/>
          <w:lang w:eastAsia="ru-RU"/>
        </w:rPr>
        <w:t>7.</w:t>
      </w:r>
      <w:r w:rsidRPr="007A20BC">
        <w:rPr>
          <w:rFonts w:ascii="Times New Roman" w:hAnsi="Times New Roman" w:cs="Times New Roman"/>
          <w:b/>
          <w:bCs/>
          <w:sz w:val="24"/>
          <w:szCs w:val="24"/>
          <w:lang w:eastAsia="ru-RU"/>
        </w:rPr>
        <w:tab/>
        <w:t>ОТВЕТСТВЕННОСТЬ СТОРОН</w:t>
      </w:r>
    </w:p>
    <w:p w:rsidR="005A1C03" w:rsidRPr="007A20BC" w:rsidRDefault="005A1C03" w:rsidP="005A1C03">
      <w:pPr>
        <w:spacing w:after="0" w:line="240" w:lineRule="auto"/>
        <w:ind w:left="426" w:right="27" w:hanging="426"/>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7.1.</w:t>
      </w:r>
      <w:r w:rsidRPr="007A20BC">
        <w:rPr>
          <w:rFonts w:ascii="Times New Roman" w:hAnsi="Times New Roman" w:cs="Times New Roman"/>
          <w:sz w:val="24"/>
          <w:szCs w:val="24"/>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5A1C03" w:rsidRPr="007A20BC" w:rsidRDefault="005A1C03" w:rsidP="005A1C03">
      <w:pPr>
        <w:spacing w:after="0" w:line="240" w:lineRule="auto"/>
        <w:ind w:left="426" w:right="27" w:hanging="426"/>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7.2.</w:t>
      </w:r>
      <w:r w:rsidRPr="007A20BC">
        <w:rPr>
          <w:rFonts w:ascii="Times New Roman" w:hAnsi="Times New Roman" w:cs="Times New Roman"/>
          <w:sz w:val="24"/>
          <w:szCs w:val="24"/>
          <w:lang w:eastAsia="ru-RU"/>
        </w:rPr>
        <w:tab/>
        <w:t xml:space="preserve"> За нарушение сроков оказания Услуг, либо не исполнения требований п.2.1.5. Договора, Заказчик вправе потребовать уплаты Исполнителем неустойки в размере 0,1 % (0,1 процента) процента от стоимости Услуг за каждый день просрочки.</w:t>
      </w:r>
    </w:p>
    <w:p w:rsidR="005A1C03" w:rsidRPr="007A20BC" w:rsidRDefault="005A1C03" w:rsidP="005A1C03">
      <w:pPr>
        <w:spacing w:after="0" w:line="240" w:lineRule="auto"/>
        <w:ind w:left="426" w:right="27" w:hanging="426"/>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7.3.</w:t>
      </w:r>
      <w:r w:rsidRPr="007A20BC">
        <w:rPr>
          <w:rFonts w:ascii="Times New Roman" w:hAnsi="Times New Roman" w:cs="Times New Roman"/>
          <w:sz w:val="24"/>
          <w:szCs w:val="24"/>
          <w:lang w:eastAsia="ru-RU"/>
        </w:rPr>
        <w:tab/>
        <w:t xml:space="preserve">Исполнитель вправе требовать от Заказчика выплаты неустойки в размере </w:t>
      </w:r>
      <w:r w:rsidRPr="007A20BC">
        <w:rPr>
          <w:rFonts w:ascii="Times New Roman" w:eastAsia="Times New Roman" w:hAnsi="Times New Roman" w:cs="Times New Roman"/>
          <w:sz w:val="24"/>
          <w:szCs w:val="24"/>
          <w:lang w:eastAsia="ru-RU"/>
        </w:rPr>
        <w:t>1/365 действующей ставки рефинансирования ЦБ РФ</w:t>
      </w:r>
      <w:r w:rsidRPr="007A20BC">
        <w:rPr>
          <w:rFonts w:ascii="Times New Roman" w:hAnsi="Times New Roman" w:cs="Times New Roman"/>
          <w:sz w:val="24"/>
          <w:szCs w:val="24"/>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w:t>
      </w:r>
      <w:r w:rsidR="00792CBF" w:rsidRPr="007A20BC">
        <w:rPr>
          <w:rFonts w:ascii="Times New Roman" w:hAnsi="Times New Roman" w:cs="Times New Roman"/>
          <w:sz w:val="24"/>
          <w:szCs w:val="24"/>
          <w:lang w:eastAsia="ru-RU"/>
        </w:rPr>
        <w:t>2</w:t>
      </w:r>
      <w:r w:rsidRPr="007A20BC">
        <w:rPr>
          <w:rFonts w:ascii="Times New Roman" w:hAnsi="Times New Roman" w:cs="Times New Roman"/>
          <w:sz w:val="24"/>
          <w:szCs w:val="24"/>
          <w:lang w:eastAsia="ru-RU"/>
        </w:rPr>
        <w:t xml:space="preserve">. Договора. </w:t>
      </w:r>
    </w:p>
    <w:p w:rsidR="005A1C03" w:rsidRPr="007A20BC" w:rsidRDefault="005A1C03" w:rsidP="005A1C03">
      <w:pPr>
        <w:spacing w:after="0" w:line="240" w:lineRule="auto"/>
        <w:ind w:left="426" w:right="27" w:hanging="426"/>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7.4.</w:t>
      </w:r>
      <w:r w:rsidRPr="007A20BC">
        <w:rPr>
          <w:rFonts w:ascii="Times New Roman" w:hAnsi="Times New Roman" w:cs="Times New Roman"/>
          <w:sz w:val="24"/>
          <w:szCs w:val="24"/>
          <w:lang w:eastAsia="ru-RU"/>
        </w:rPr>
        <w:tab/>
        <w:t xml:space="preserve">Если Услуги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а также потребовать выплаты неустойки в размере </w:t>
      </w:r>
      <w:r w:rsidR="00792CBF" w:rsidRPr="007A20BC">
        <w:rPr>
          <w:rFonts w:ascii="Times New Roman" w:hAnsi="Times New Roman" w:cs="Times New Roman"/>
          <w:sz w:val="24"/>
          <w:szCs w:val="24"/>
          <w:lang w:eastAsia="ru-RU"/>
        </w:rPr>
        <w:t xml:space="preserve">       </w:t>
      </w:r>
      <w:r w:rsidRPr="007A20BC">
        <w:rPr>
          <w:rFonts w:ascii="Times New Roman" w:hAnsi="Times New Roman" w:cs="Times New Roman"/>
          <w:sz w:val="24"/>
          <w:szCs w:val="24"/>
          <w:lang w:eastAsia="ru-RU"/>
        </w:rPr>
        <w:t>5 (пяти) % от стоимости Услуг.</w:t>
      </w:r>
    </w:p>
    <w:p w:rsidR="005A1C03" w:rsidRPr="007A20BC" w:rsidRDefault="005A1C03" w:rsidP="005A1C03">
      <w:pPr>
        <w:spacing w:after="0" w:line="240" w:lineRule="auto"/>
        <w:ind w:left="426" w:right="27" w:hanging="426"/>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7.5.</w:t>
      </w:r>
      <w:r w:rsidRPr="007A20BC">
        <w:rPr>
          <w:rFonts w:ascii="Times New Roman" w:hAnsi="Times New Roman" w:cs="Times New Roman"/>
          <w:sz w:val="24"/>
          <w:szCs w:val="24"/>
          <w:lang w:eastAsia="ru-RU"/>
        </w:rPr>
        <w:tab/>
        <w:t>В случае если Услуги не были оказаны Исполнителем, Заказчик вправе требовать выплаты неустойки в размере 0,3% от Цены Договора (п.3.</w:t>
      </w:r>
      <w:r w:rsidR="00082322" w:rsidRPr="007A20BC">
        <w:rPr>
          <w:rFonts w:ascii="Times New Roman" w:hAnsi="Times New Roman" w:cs="Times New Roman"/>
          <w:sz w:val="24"/>
          <w:szCs w:val="24"/>
          <w:lang w:eastAsia="ru-RU"/>
        </w:rPr>
        <w:t>1. Договора</w:t>
      </w:r>
      <w:r w:rsidRPr="007A20BC">
        <w:rPr>
          <w:rFonts w:ascii="Times New Roman" w:hAnsi="Times New Roman" w:cs="Times New Roman"/>
          <w:sz w:val="24"/>
          <w:szCs w:val="24"/>
          <w:lang w:eastAsia="ru-RU"/>
        </w:rPr>
        <w:t>).</w:t>
      </w:r>
    </w:p>
    <w:p w:rsidR="005A1C03" w:rsidRPr="007A20BC" w:rsidRDefault="005A1C03" w:rsidP="005A1C03">
      <w:pPr>
        <w:spacing w:after="0" w:line="240" w:lineRule="auto"/>
        <w:ind w:left="426" w:right="27" w:hanging="426"/>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7.</w:t>
      </w:r>
      <w:r w:rsidR="00082322" w:rsidRPr="007A20BC">
        <w:rPr>
          <w:rFonts w:ascii="Times New Roman" w:hAnsi="Times New Roman" w:cs="Times New Roman"/>
          <w:sz w:val="24"/>
          <w:szCs w:val="24"/>
          <w:lang w:eastAsia="ru-RU"/>
        </w:rPr>
        <w:t>6. При</w:t>
      </w:r>
      <w:r w:rsidRPr="007A20BC">
        <w:rPr>
          <w:rFonts w:ascii="Times New Roman" w:hAnsi="Times New Roman" w:cs="Times New Roman"/>
          <w:sz w:val="24"/>
          <w:szCs w:val="24"/>
          <w:lang w:eastAsia="ru-RU"/>
        </w:rPr>
        <w:t xml:space="preserve">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5A1C03" w:rsidRPr="007A20BC" w:rsidRDefault="005A1C03" w:rsidP="005A1C03">
      <w:pPr>
        <w:spacing w:after="0" w:line="240" w:lineRule="auto"/>
        <w:ind w:left="426" w:right="27" w:hanging="426"/>
        <w:jc w:val="both"/>
        <w:rPr>
          <w:rFonts w:ascii="Times New Roman" w:hAnsi="Times New Roman" w:cs="Times New Roman"/>
          <w:sz w:val="24"/>
          <w:szCs w:val="24"/>
          <w:lang w:eastAsia="ru-RU"/>
        </w:rPr>
      </w:pPr>
      <w:bookmarkStart w:id="0" w:name="_Ref77655054"/>
      <w:r w:rsidRPr="007A20BC">
        <w:rPr>
          <w:rFonts w:ascii="Times New Roman" w:hAnsi="Times New Roman" w:cs="Times New Roman"/>
          <w:sz w:val="24"/>
          <w:szCs w:val="24"/>
          <w:lang w:eastAsia="ru-RU"/>
        </w:rPr>
        <w:t>7.7.</w:t>
      </w:r>
      <w:r w:rsidRPr="007A20BC">
        <w:rPr>
          <w:rFonts w:ascii="Times New Roman" w:hAnsi="Times New Roman" w:cs="Times New Roman"/>
          <w:sz w:val="24"/>
          <w:szCs w:val="24"/>
          <w:lang w:eastAsia="ru-RU"/>
        </w:rPr>
        <w:tab/>
        <w:t>Выплата неустойки по настоящему Договору осуществляется только на основании письменной претензии (требования)</w:t>
      </w:r>
      <w:r w:rsidR="00792CBF" w:rsidRPr="007A20BC">
        <w:rPr>
          <w:rFonts w:ascii="Times New Roman" w:hAnsi="Times New Roman" w:cs="Times New Roman"/>
          <w:sz w:val="24"/>
          <w:szCs w:val="24"/>
          <w:lang w:eastAsia="ru-RU"/>
        </w:rPr>
        <w:t xml:space="preserve">. Если </w:t>
      </w:r>
      <w:r w:rsidRPr="007A20BC">
        <w:rPr>
          <w:rFonts w:ascii="Times New Roman" w:hAnsi="Times New Roman" w:cs="Times New Roman"/>
          <w:sz w:val="24"/>
          <w:szCs w:val="24"/>
          <w:lang w:eastAsia="ru-RU"/>
        </w:rPr>
        <w:t>письменная претензия одной Стороны не будет направлена в адрес другой Стороны, неустойка не начисляется и не уплачивается.</w:t>
      </w:r>
      <w:bookmarkEnd w:id="0"/>
    </w:p>
    <w:p w:rsidR="005A1C03" w:rsidRPr="007A20BC" w:rsidRDefault="005A1C03" w:rsidP="005A1C03">
      <w:pPr>
        <w:spacing w:after="0" w:line="240" w:lineRule="auto"/>
        <w:ind w:left="426" w:hanging="426"/>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7.8.</w:t>
      </w:r>
      <w:r w:rsidRPr="007A20BC">
        <w:rPr>
          <w:rFonts w:ascii="Times New Roman" w:hAnsi="Times New Roman" w:cs="Times New Roman"/>
          <w:sz w:val="24"/>
          <w:szCs w:val="24"/>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5A1C03" w:rsidRPr="007A20BC" w:rsidRDefault="005A1C03" w:rsidP="005A1C03">
      <w:pPr>
        <w:spacing w:after="0" w:line="240" w:lineRule="auto"/>
        <w:ind w:left="454"/>
        <w:jc w:val="both"/>
        <w:rPr>
          <w:rFonts w:ascii="Times New Roman" w:hAnsi="Times New Roman" w:cs="Times New Roman"/>
          <w:sz w:val="24"/>
          <w:szCs w:val="24"/>
          <w:lang w:eastAsia="ru-RU"/>
        </w:rPr>
      </w:pPr>
    </w:p>
    <w:p w:rsidR="005A1C03" w:rsidRPr="007A20BC" w:rsidRDefault="005A1C03" w:rsidP="005A1C03">
      <w:pPr>
        <w:widowControl w:val="0"/>
        <w:spacing w:after="0" w:line="240" w:lineRule="auto"/>
        <w:jc w:val="center"/>
        <w:rPr>
          <w:rFonts w:ascii="Times New Roman" w:hAnsi="Times New Roman" w:cs="Times New Roman"/>
          <w:b/>
          <w:bCs/>
          <w:sz w:val="24"/>
          <w:szCs w:val="24"/>
          <w:lang w:eastAsia="ru-RU"/>
        </w:rPr>
      </w:pPr>
      <w:r w:rsidRPr="007A20BC">
        <w:rPr>
          <w:rFonts w:ascii="Times New Roman" w:hAnsi="Times New Roman" w:cs="Times New Roman"/>
          <w:b/>
          <w:bCs/>
          <w:sz w:val="24"/>
          <w:szCs w:val="24"/>
          <w:lang w:eastAsia="ru-RU"/>
        </w:rPr>
        <w:t>8.</w:t>
      </w:r>
      <w:r w:rsidRPr="007A20BC">
        <w:rPr>
          <w:rFonts w:ascii="Times New Roman" w:hAnsi="Times New Roman" w:cs="Times New Roman"/>
          <w:b/>
          <w:bCs/>
          <w:sz w:val="24"/>
          <w:szCs w:val="24"/>
          <w:lang w:eastAsia="ru-RU"/>
        </w:rPr>
        <w:tab/>
        <w:t>ПОРЯДОК РАССМОТРЕНИЯ СПОРОВ</w:t>
      </w:r>
    </w:p>
    <w:p w:rsidR="005A1C03" w:rsidRPr="007A20BC" w:rsidRDefault="005A1C03" w:rsidP="005A1C03">
      <w:pPr>
        <w:widowControl w:val="0"/>
        <w:spacing w:after="0" w:line="240" w:lineRule="auto"/>
        <w:ind w:left="426" w:hanging="426"/>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8.1.</w:t>
      </w:r>
      <w:r w:rsidRPr="007A20BC">
        <w:rPr>
          <w:rFonts w:ascii="Times New Roman" w:hAnsi="Times New Roman" w:cs="Times New Roman"/>
          <w:sz w:val="24"/>
          <w:szCs w:val="24"/>
          <w:lang w:eastAsia="ru-RU"/>
        </w:rPr>
        <w:tab/>
        <w:t>Отношения, возникающие на основании настоящего Договора, регулируются законодательством Российской Федерации.</w:t>
      </w:r>
    </w:p>
    <w:p w:rsidR="005A1C03" w:rsidRPr="007A20BC" w:rsidRDefault="005A1C03" w:rsidP="005A1C03">
      <w:pPr>
        <w:spacing w:after="0" w:line="240" w:lineRule="auto"/>
        <w:ind w:left="426" w:hanging="426"/>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8.2.</w:t>
      </w:r>
      <w:r w:rsidRPr="007A20BC">
        <w:rPr>
          <w:rFonts w:ascii="Times New Roman" w:hAnsi="Times New Roman" w:cs="Times New Roman"/>
          <w:sz w:val="24"/>
          <w:szCs w:val="24"/>
          <w:lang w:eastAsia="ru-RU"/>
        </w:rPr>
        <w:tab/>
        <w:t>Все споры и разногласия по настоящему Договору Стороны разрешают путём переговоров.</w:t>
      </w:r>
    </w:p>
    <w:p w:rsidR="005A1C03" w:rsidRPr="007A20BC" w:rsidRDefault="005A1C03" w:rsidP="005A1C03">
      <w:pPr>
        <w:spacing w:after="0" w:line="240" w:lineRule="auto"/>
        <w:ind w:left="426" w:hanging="426"/>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8.3.</w:t>
      </w:r>
      <w:r w:rsidRPr="007A20BC">
        <w:rPr>
          <w:rFonts w:ascii="Times New Roman" w:hAnsi="Times New Roman" w:cs="Times New Roman"/>
          <w:sz w:val="24"/>
          <w:szCs w:val="24"/>
          <w:lang w:eastAsia="ru-RU"/>
        </w:rPr>
        <w:tab/>
        <w:t>Если по итогам переговоров Стороны не достигнут согласия, споры передаются на рассмотрение Арбитражного суда Республики Башкортостан</w:t>
      </w:r>
      <w:r w:rsidRPr="007A20BC">
        <w:rPr>
          <w:rFonts w:ascii="Times New Roman" w:hAnsi="Times New Roman" w:cs="Times New Roman"/>
          <w:i/>
          <w:iCs/>
          <w:sz w:val="24"/>
          <w:szCs w:val="24"/>
        </w:rPr>
        <w:t>.</w:t>
      </w:r>
    </w:p>
    <w:p w:rsidR="005A1C03" w:rsidRPr="007A20BC" w:rsidRDefault="005A1C03" w:rsidP="005A1C03">
      <w:pPr>
        <w:widowControl w:val="0"/>
        <w:spacing w:after="0" w:line="240" w:lineRule="auto"/>
        <w:jc w:val="both"/>
        <w:rPr>
          <w:rFonts w:ascii="Times New Roman" w:hAnsi="Times New Roman" w:cs="Times New Roman"/>
          <w:b/>
          <w:bCs/>
          <w:sz w:val="24"/>
          <w:szCs w:val="24"/>
          <w:highlight w:val="yellow"/>
          <w:lang w:eastAsia="ru-RU"/>
        </w:rPr>
      </w:pPr>
    </w:p>
    <w:p w:rsidR="005A1C03" w:rsidRPr="007A20BC" w:rsidRDefault="005A1C03" w:rsidP="005A1C03">
      <w:pPr>
        <w:widowControl w:val="0"/>
        <w:spacing w:after="0" w:line="360" w:lineRule="auto"/>
        <w:jc w:val="center"/>
        <w:rPr>
          <w:rFonts w:ascii="Times New Roman" w:hAnsi="Times New Roman" w:cs="Times New Roman"/>
          <w:b/>
          <w:bCs/>
          <w:sz w:val="24"/>
          <w:szCs w:val="24"/>
          <w:lang w:eastAsia="ru-RU"/>
        </w:rPr>
      </w:pPr>
      <w:r w:rsidRPr="007A20BC">
        <w:rPr>
          <w:rFonts w:ascii="Times New Roman" w:hAnsi="Times New Roman" w:cs="Times New Roman"/>
          <w:b/>
          <w:bCs/>
          <w:sz w:val="24"/>
          <w:szCs w:val="24"/>
          <w:lang w:eastAsia="ru-RU"/>
        </w:rPr>
        <w:lastRenderedPageBreak/>
        <w:t>9.</w:t>
      </w:r>
      <w:r w:rsidRPr="007A20BC">
        <w:rPr>
          <w:rFonts w:ascii="Times New Roman" w:hAnsi="Times New Roman" w:cs="Times New Roman"/>
          <w:b/>
          <w:bCs/>
          <w:sz w:val="24"/>
          <w:szCs w:val="24"/>
          <w:lang w:eastAsia="ru-RU"/>
        </w:rPr>
        <w:tab/>
        <w:t>ОБСТОЯТЕЛЬСТВА НЕПРЕОДОЛИМОЙ СИЛЫ</w:t>
      </w:r>
    </w:p>
    <w:p w:rsidR="005A1C03" w:rsidRPr="007A20BC" w:rsidRDefault="005A1C03" w:rsidP="005A1C03">
      <w:pPr>
        <w:spacing w:after="0" w:line="240" w:lineRule="auto"/>
        <w:ind w:left="426" w:hanging="426"/>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9.1.</w:t>
      </w:r>
      <w:r w:rsidRPr="007A20BC">
        <w:rPr>
          <w:rFonts w:ascii="Times New Roman" w:hAnsi="Times New Roman" w:cs="Times New Roman"/>
          <w:sz w:val="24"/>
          <w:szCs w:val="24"/>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5A1C03" w:rsidRPr="007A20BC" w:rsidRDefault="005A1C03" w:rsidP="005A1C03">
      <w:pPr>
        <w:spacing w:after="0" w:line="240" w:lineRule="auto"/>
        <w:ind w:left="426" w:hanging="426"/>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9.2.</w:t>
      </w:r>
      <w:r w:rsidRPr="007A20BC">
        <w:rPr>
          <w:rFonts w:ascii="Times New Roman" w:hAnsi="Times New Roman" w:cs="Times New Roman"/>
          <w:sz w:val="24"/>
          <w:szCs w:val="24"/>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5A1C03" w:rsidRPr="007A20BC" w:rsidRDefault="005A1C03" w:rsidP="005A1C03">
      <w:pPr>
        <w:spacing w:after="0" w:line="240" w:lineRule="auto"/>
        <w:ind w:left="426" w:hanging="426"/>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9.3.</w:t>
      </w:r>
      <w:r w:rsidRPr="007A20BC">
        <w:rPr>
          <w:rFonts w:ascii="Times New Roman" w:hAnsi="Times New Roman" w:cs="Times New Roman"/>
          <w:sz w:val="24"/>
          <w:szCs w:val="24"/>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5A1C03" w:rsidRPr="007A20BC" w:rsidRDefault="005A1C03" w:rsidP="005A1C03">
      <w:pPr>
        <w:widowControl w:val="0"/>
        <w:spacing w:after="0" w:line="240" w:lineRule="auto"/>
        <w:ind w:left="426" w:hanging="426"/>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9.4.</w:t>
      </w:r>
      <w:r w:rsidRPr="007A20BC">
        <w:rPr>
          <w:rFonts w:ascii="Times New Roman" w:hAnsi="Times New Roman" w:cs="Times New Roman"/>
          <w:sz w:val="24"/>
          <w:szCs w:val="24"/>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5A1C03" w:rsidRPr="007A20BC" w:rsidRDefault="005A1C03" w:rsidP="005A1C03">
      <w:pPr>
        <w:widowControl w:val="0"/>
        <w:spacing w:after="0" w:line="240" w:lineRule="auto"/>
        <w:ind w:left="426" w:hanging="426"/>
        <w:jc w:val="both"/>
        <w:rPr>
          <w:rFonts w:ascii="Times New Roman" w:hAnsi="Times New Roman" w:cs="Times New Roman"/>
          <w:sz w:val="24"/>
          <w:szCs w:val="24"/>
          <w:lang w:eastAsia="ru-RU"/>
        </w:rPr>
      </w:pPr>
    </w:p>
    <w:p w:rsidR="005A1C03" w:rsidRPr="007A20BC" w:rsidRDefault="005A1C03" w:rsidP="005A1C03">
      <w:pPr>
        <w:spacing w:before="60" w:after="20" w:line="240" w:lineRule="auto"/>
        <w:ind w:left="454"/>
        <w:jc w:val="center"/>
        <w:rPr>
          <w:rFonts w:ascii="Times New Roman" w:hAnsi="Times New Roman" w:cs="Times New Roman"/>
          <w:b/>
          <w:bCs/>
          <w:sz w:val="24"/>
          <w:szCs w:val="24"/>
          <w:lang w:eastAsia="ru-RU"/>
        </w:rPr>
      </w:pPr>
      <w:r w:rsidRPr="007A20BC">
        <w:rPr>
          <w:rFonts w:ascii="Times New Roman" w:hAnsi="Times New Roman" w:cs="Times New Roman"/>
          <w:b/>
          <w:bCs/>
          <w:sz w:val="24"/>
          <w:szCs w:val="24"/>
          <w:lang w:eastAsia="ru-RU"/>
        </w:rPr>
        <w:t>10.</w:t>
      </w:r>
      <w:r w:rsidRPr="007A20BC">
        <w:rPr>
          <w:rFonts w:ascii="Times New Roman" w:hAnsi="Times New Roman" w:cs="Times New Roman"/>
          <w:b/>
          <w:bCs/>
          <w:sz w:val="24"/>
          <w:szCs w:val="24"/>
          <w:lang w:eastAsia="ru-RU"/>
        </w:rPr>
        <w:tab/>
        <w:t>ПРОЧИЕ УСЛОВИЯ</w:t>
      </w:r>
    </w:p>
    <w:p w:rsidR="005A1C03" w:rsidRPr="007A20BC" w:rsidRDefault="005A1C03" w:rsidP="005A1C03">
      <w:pPr>
        <w:spacing w:after="0" w:line="240" w:lineRule="auto"/>
        <w:ind w:left="567" w:hanging="567"/>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10.1.</w:t>
      </w:r>
      <w:r w:rsidRPr="007A20BC">
        <w:rPr>
          <w:rFonts w:ascii="Times New Roman" w:hAnsi="Times New Roman" w:cs="Times New Roman"/>
          <w:sz w:val="24"/>
          <w:szCs w:val="24"/>
          <w:lang w:eastAsia="ru-RU"/>
        </w:rPr>
        <w:tab/>
        <w:t>Настоящий Договор считается заключённым и вступает в силу с момента его подписания обеими Сторонами</w:t>
      </w:r>
      <w:r w:rsidR="00A21EFA" w:rsidRPr="007A20BC">
        <w:rPr>
          <w:rFonts w:ascii="Times New Roman" w:hAnsi="Times New Roman" w:cs="Times New Roman"/>
          <w:sz w:val="24"/>
          <w:szCs w:val="24"/>
          <w:lang w:eastAsia="ru-RU"/>
        </w:rPr>
        <w:t xml:space="preserve"> и</w:t>
      </w:r>
      <w:r w:rsidRPr="007A20BC">
        <w:rPr>
          <w:rFonts w:ascii="Times New Roman" w:hAnsi="Times New Roman" w:cs="Times New Roman"/>
          <w:sz w:val="24"/>
          <w:szCs w:val="24"/>
          <w:lang w:eastAsia="ru-RU"/>
        </w:rPr>
        <w:t xml:space="preserve"> действует до полного исполнения ими своих обязательств по Договору</w:t>
      </w:r>
      <w:r w:rsidR="003462DF" w:rsidRPr="007A20BC">
        <w:rPr>
          <w:rFonts w:ascii="Times New Roman" w:hAnsi="Times New Roman" w:cs="Times New Roman"/>
          <w:sz w:val="24"/>
          <w:szCs w:val="24"/>
          <w:lang w:eastAsia="ru-RU"/>
        </w:rPr>
        <w:t>.</w:t>
      </w:r>
      <w:r w:rsidRPr="007A20BC">
        <w:rPr>
          <w:rFonts w:ascii="Times New Roman" w:hAnsi="Times New Roman" w:cs="Times New Roman"/>
          <w:sz w:val="24"/>
          <w:szCs w:val="24"/>
          <w:lang w:eastAsia="ru-RU"/>
        </w:rPr>
        <w:t xml:space="preserve"> </w:t>
      </w:r>
    </w:p>
    <w:p w:rsidR="005A1C03" w:rsidRPr="007A20BC" w:rsidRDefault="005A1C03" w:rsidP="005A1C03">
      <w:pPr>
        <w:spacing w:after="0" w:line="240" w:lineRule="auto"/>
        <w:ind w:left="567" w:hanging="567"/>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10.2.</w:t>
      </w:r>
      <w:r w:rsidRPr="007A20BC">
        <w:rPr>
          <w:rFonts w:ascii="Times New Roman" w:hAnsi="Times New Roman" w:cs="Times New Roman"/>
          <w:sz w:val="24"/>
          <w:szCs w:val="24"/>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5A1C03" w:rsidRPr="007A20BC" w:rsidRDefault="005A1C03" w:rsidP="005A1C03">
      <w:pPr>
        <w:tabs>
          <w:tab w:val="left" w:pos="612"/>
        </w:tabs>
        <w:spacing w:after="0" w:line="240" w:lineRule="auto"/>
        <w:ind w:left="567" w:hanging="567"/>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10.3.</w:t>
      </w:r>
      <w:r w:rsidRPr="007A20BC">
        <w:rPr>
          <w:rFonts w:ascii="Times New Roman" w:hAnsi="Times New Roman" w:cs="Times New Roman"/>
          <w:sz w:val="24"/>
          <w:szCs w:val="24"/>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5A1C03" w:rsidRPr="007A20BC" w:rsidRDefault="005A1C03" w:rsidP="005A1C03">
      <w:pPr>
        <w:spacing w:after="0" w:line="240" w:lineRule="auto"/>
        <w:ind w:left="567" w:hanging="567"/>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10.4.</w:t>
      </w:r>
      <w:r w:rsidRPr="007A20BC">
        <w:rPr>
          <w:rFonts w:ascii="Times New Roman" w:hAnsi="Times New Roman" w:cs="Times New Roman"/>
          <w:sz w:val="24"/>
          <w:szCs w:val="24"/>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5A1C03" w:rsidRPr="007A20BC" w:rsidRDefault="005A1C03" w:rsidP="005A1C03">
      <w:pPr>
        <w:spacing w:after="0" w:line="240" w:lineRule="auto"/>
        <w:ind w:left="567" w:hanging="567"/>
        <w:jc w:val="both"/>
        <w:rPr>
          <w:rFonts w:ascii="Times New Roman" w:hAnsi="Times New Roman" w:cs="Times New Roman"/>
          <w:sz w:val="24"/>
          <w:szCs w:val="24"/>
        </w:rPr>
      </w:pPr>
      <w:proofErr w:type="gramStart"/>
      <w:r w:rsidRPr="007A20BC">
        <w:rPr>
          <w:rFonts w:ascii="Times New Roman" w:hAnsi="Times New Roman" w:cs="Times New Roman"/>
          <w:sz w:val="24"/>
          <w:szCs w:val="24"/>
          <w:lang w:eastAsia="ru-RU"/>
        </w:rPr>
        <w:t>10.5</w:t>
      </w:r>
      <w:r w:rsidRPr="007A20BC">
        <w:rPr>
          <w:rFonts w:ascii="Times New Roman" w:hAnsi="Times New Roman" w:cs="Times New Roman"/>
          <w:sz w:val="24"/>
          <w:szCs w:val="24"/>
          <w:lang w:eastAsia="ru-RU"/>
        </w:rPr>
        <w:tab/>
        <w:t>В</w:t>
      </w:r>
      <w:proofErr w:type="gramEnd"/>
      <w:r w:rsidRPr="007A20BC">
        <w:rPr>
          <w:rFonts w:ascii="Times New Roman" w:hAnsi="Times New Roman" w:cs="Times New Roman"/>
          <w:sz w:val="24"/>
          <w:szCs w:val="24"/>
          <w:lang w:eastAsia="ru-RU"/>
        </w:rPr>
        <w:t xml:space="preserve">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скорректирована не более, чем в пределах </w:t>
      </w:r>
      <w:r w:rsidR="001378F8" w:rsidRPr="007A20BC">
        <w:rPr>
          <w:rFonts w:ascii="Times New Roman" w:hAnsi="Times New Roman" w:cs="Times New Roman"/>
          <w:sz w:val="24"/>
          <w:szCs w:val="24"/>
          <w:lang w:eastAsia="ru-RU"/>
        </w:rPr>
        <w:t>2</w:t>
      </w:r>
      <w:r w:rsidRPr="007A20BC">
        <w:rPr>
          <w:rFonts w:ascii="Times New Roman" w:hAnsi="Times New Roman" w:cs="Times New Roman"/>
          <w:sz w:val="24"/>
          <w:szCs w:val="24"/>
          <w:lang w:eastAsia="ru-RU"/>
        </w:rPr>
        <w:t xml:space="preserve">0 </w:t>
      </w:r>
      <w:r w:rsidR="00792CBF" w:rsidRPr="007A20BC">
        <w:rPr>
          <w:rFonts w:ascii="Times New Roman" w:hAnsi="Times New Roman" w:cs="Times New Roman"/>
          <w:sz w:val="24"/>
          <w:szCs w:val="24"/>
          <w:lang w:eastAsia="ru-RU"/>
        </w:rPr>
        <w:t>(</w:t>
      </w:r>
      <w:r w:rsidR="00914861" w:rsidRPr="007A20BC">
        <w:rPr>
          <w:rFonts w:ascii="Times New Roman" w:hAnsi="Times New Roman" w:cs="Times New Roman"/>
          <w:sz w:val="24"/>
          <w:szCs w:val="24"/>
          <w:lang w:eastAsia="ru-RU"/>
        </w:rPr>
        <w:t>двад</w:t>
      </w:r>
      <w:r w:rsidR="00792CBF" w:rsidRPr="007A20BC">
        <w:rPr>
          <w:rFonts w:ascii="Times New Roman" w:hAnsi="Times New Roman" w:cs="Times New Roman"/>
          <w:sz w:val="24"/>
          <w:szCs w:val="24"/>
          <w:lang w:eastAsia="ru-RU"/>
        </w:rPr>
        <w:t xml:space="preserve">цати) </w:t>
      </w:r>
      <w:r w:rsidRPr="007A20BC">
        <w:rPr>
          <w:rFonts w:ascii="Times New Roman" w:hAnsi="Times New Roman" w:cs="Times New Roman"/>
          <w:sz w:val="24"/>
          <w:szCs w:val="24"/>
          <w:lang w:eastAsia="ru-RU"/>
        </w:rPr>
        <w:t xml:space="preserve">процентов от суммы </w:t>
      </w:r>
      <w:r w:rsidRPr="007A20BC">
        <w:rPr>
          <w:rFonts w:ascii="Times New Roman" w:hAnsi="Times New Roman" w:cs="Times New Roman"/>
          <w:sz w:val="24"/>
          <w:szCs w:val="24"/>
          <w:lang w:eastAsia="ru-RU"/>
        </w:rPr>
        <w:lastRenderedPageBreak/>
        <w:t>Договора. Изменение цены и объемов оказываемых услуг стороны оформляют</w:t>
      </w:r>
      <w:r w:rsidR="00A21EFA" w:rsidRPr="007A20BC">
        <w:rPr>
          <w:rFonts w:ascii="Times New Roman" w:hAnsi="Times New Roman" w:cs="Times New Roman"/>
          <w:sz w:val="24"/>
          <w:szCs w:val="24"/>
          <w:lang w:eastAsia="ru-RU"/>
        </w:rPr>
        <w:t>ся</w:t>
      </w:r>
      <w:r w:rsidRPr="007A20BC">
        <w:rPr>
          <w:rFonts w:ascii="Times New Roman" w:hAnsi="Times New Roman" w:cs="Times New Roman"/>
          <w:sz w:val="24"/>
          <w:szCs w:val="24"/>
          <w:lang w:eastAsia="ru-RU"/>
        </w:rPr>
        <w:t xml:space="preserve"> дополнительным соглашением к настоящему Договору.</w:t>
      </w:r>
      <w:r w:rsidRPr="007A20BC">
        <w:rPr>
          <w:rFonts w:ascii="Times New Roman" w:hAnsi="Times New Roman" w:cs="Times New Roman"/>
          <w:sz w:val="24"/>
          <w:szCs w:val="24"/>
        </w:rPr>
        <w:t xml:space="preserve"> </w:t>
      </w:r>
    </w:p>
    <w:p w:rsidR="005A1C03" w:rsidRPr="007A20BC" w:rsidRDefault="005A1C03" w:rsidP="005A1C03">
      <w:pPr>
        <w:spacing w:after="0" w:line="240" w:lineRule="auto"/>
        <w:ind w:left="567" w:hanging="567"/>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10.6.</w:t>
      </w:r>
      <w:r w:rsidRPr="007A20BC">
        <w:rPr>
          <w:rFonts w:ascii="Times New Roman" w:hAnsi="Times New Roman" w:cs="Times New Roman"/>
          <w:sz w:val="24"/>
          <w:szCs w:val="24"/>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5A1C03" w:rsidRPr="007A20BC" w:rsidRDefault="005A1C03" w:rsidP="005A1C03">
      <w:pPr>
        <w:spacing w:after="0" w:line="240" w:lineRule="auto"/>
        <w:ind w:left="425" w:hanging="425"/>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10.7.</w:t>
      </w:r>
      <w:r w:rsidRPr="007A20BC">
        <w:rPr>
          <w:rFonts w:ascii="Times New Roman" w:hAnsi="Times New Roman" w:cs="Times New Roman"/>
          <w:sz w:val="24"/>
          <w:szCs w:val="24"/>
          <w:lang w:eastAsia="ru-RU"/>
        </w:rPr>
        <w:tab/>
        <w:t>Неотъемлемой частью Договора являются:</w:t>
      </w:r>
    </w:p>
    <w:p w:rsidR="005A1C03" w:rsidRPr="007A20BC" w:rsidRDefault="005A1C03" w:rsidP="00A040C5">
      <w:pPr>
        <w:spacing w:after="0" w:line="240" w:lineRule="auto"/>
        <w:ind w:left="567" w:hanging="567"/>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Приложение № 1 Техническое задание.</w:t>
      </w:r>
    </w:p>
    <w:p w:rsidR="00A040C5" w:rsidRPr="007A20BC" w:rsidRDefault="00A040C5" w:rsidP="00A040C5">
      <w:pPr>
        <w:spacing w:line="240" w:lineRule="auto"/>
        <w:ind w:left="567" w:hanging="567"/>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Приложение № 2 Форма Заявки на оказание Услуг.</w:t>
      </w:r>
    </w:p>
    <w:p w:rsidR="00424A9F" w:rsidRPr="007A20BC" w:rsidRDefault="00A040C5" w:rsidP="003C2893">
      <w:pPr>
        <w:spacing w:line="240" w:lineRule="auto"/>
        <w:ind w:left="567" w:hanging="567"/>
        <w:rPr>
          <w:rFonts w:ascii="Times New Roman" w:hAnsi="Times New Roman" w:cs="Times New Roman"/>
          <w:sz w:val="24"/>
          <w:szCs w:val="24"/>
          <w:lang w:eastAsia="ru-RU"/>
        </w:rPr>
      </w:pPr>
      <w:r w:rsidRPr="007A20BC">
        <w:rPr>
          <w:rFonts w:ascii="Times New Roman" w:hAnsi="Times New Roman" w:cs="Times New Roman"/>
          <w:sz w:val="24"/>
          <w:szCs w:val="24"/>
          <w:lang w:eastAsia="ru-RU"/>
        </w:rPr>
        <w:t>Приложение № 3 Спецификация «Максимальная цен</w:t>
      </w:r>
      <w:r w:rsidR="003C2893" w:rsidRPr="007A20BC">
        <w:rPr>
          <w:rFonts w:ascii="Times New Roman" w:hAnsi="Times New Roman" w:cs="Times New Roman"/>
          <w:sz w:val="24"/>
          <w:szCs w:val="24"/>
          <w:lang w:eastAsia="ru-RU"/>
        </w:rPr>
        <w:t xml:space="preserve">а 1 единицы Услуги по отдельным </w:t>
      </w:r>
      <w:r w:rsidRPr="007A20BC">
        <w:rPr>
          <w:rFonts w:ascii="Times New Roman" w:hAnsi="Times New Roman" w:cs="Times New Roman"/>
          <w:sz w:val="24"/>
          <w:szCs w:val="24"/>
          <w:lang w:eastAsia="ru-RU"/>
        </w:rPr>
        <w:t>категориям».</w:t>
      </w:r>
    </w:p>
    <w:p w:rsidR="0037166C" w:rsidRPr="007A20BC" w:rsidRDefault="0037166C" w:rsidP="001378F8">
      <w:pPr>
        <w:spacing w:after="0" w:line="240" w:lineRule="auto"/>
        <w:rPr>
          <w:rFonts w:ascii="Times New Roman" w:eastAsia="Times New Roman" w:hAnsi="Times New Roman" w:cs="Times New Roman"/>
          <w:sz w:val="24"/>
          <w:szCs w:val="24"/>
          <w:lang w:eastAsia="ru-RU"/>
        </w:rPr>
      </w:pPr>
    </w:p>
    <w:p w:rsidR="001378F8" w:rsidRPr="007A20BC" w:rsidRDefault="001378F8" w:rsidP="001378F8">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11. Реквизиты и адреса сторон:</w:t>
      </w:r>
    </w:p>
    <w:tbl>
      <w:tblPr>
        <w:tblW w:w="0" w:type="auto"/>
        <w:tblLook w:val="04A0" w:firstRow="1" w:lastRow="0" w:firstColumn="1" w:lastColumn="0" w:noHBand="0" w:noVBand="1"/>
      </w:tblPr>
      <w:tblGrid>
        <w:gridCol w:w="4492"/>
        <w:gridCol w:w="279"/>
        <w:gridCol w:w="4584"/>
      </w:tblGrid>
      <w:tr w:rsidR="007A20BC" w:rsidRPr="007A20BC" w:rsidTr="00C160B1">
        <w:tc>
          <w:tcPr>
            <w:tcW w:w="4492" w:type="dxa"/>
            <w:shd w:val="clear" w:color="auto" w:fill="auto"/>
          </w:tcPr>
          <w:p w:rsidR="00A040C5" w:rsidRPr="007A20BC" w:rsidRDefault="00A040C5" w:rsidP="001378F8">
            <w:pPr>
              <w:suppressAutoHyphens/>
              <w:spacing w:after="0" w:line="240" w:lineRule="auto"/>
              <w:rPr>
                <w:rFonts w:ascii="Times New Roman" w:eastAsia="Times New Roman" w:hAnsi="Times New Roman" w:cs="Times New Roman"/>
                <w:b/>
                <w:sz w:val="24"/>
                <w:szCs w:val="24"/>
                <w:lang w:eastAsia="ar-SA"/>
              </w:rPr>
            </w:pPr>
          </w:p>
          <w:p w:rsidR="001378F8" w:rsidRPr="007A20BC" w:rsidRDefault="001378F8" w:rsidP="001378F8">
            <w:pPr>
              <w:suppressAutoHyphens/>
              <w:spacing w:after="0" w:line="240" w:lineRule="auto"/>
              <w:rPr>
                <w:rFonts w:ascii="Times New Roman" w:eastAsia="Times New Roman" w:hAnsi="Times New Roman" w:cs="Times New Roman"/>
                <w:b/>
                <w:sz w:val="24"/>
                <w:szCs w:val="24"/>
              </w:rPr>
            </w:pPr>
            <w:r w:rsidRPr="007A20BC">
              <w:rPr>
                <w:rFonts w:ascii="Times New Roman" w:eastAsia="Times New Roman" w:hAnsi="Times New Roman" w:cs="Times New Roman"/>
                <w:b/>
                <w:sz w:val="24"/>
                <w:szCs w:val="24"/>
                <w:lang w:eastAsia="ar-SA"/>
              </w:rPr>
              <w:t>Заказчик</w:t>
            </w:r>
          </w:p>
        </w:tc>
        <w:tc>
          <w:tcPr>
            <w:tcW w:w="279" w:type="dxa"/>
            <w:shd w:val="clear" w:color="auto" w:fill="auto"/>
            <w:vAlign w:val="center"/>
          </w:tcPr>
          <w:p w:rsidR="001378F8" w:rsidRPr="007A20BC" w:rsidRDefault="001378F8" w:rsidP="001378F8">
            <w:pPr>
              <w:suppressAutoHyphens/>
              <w:spacing w:after="0" w:line="240" w:lineRule="auto"/>
              <w:jc w:val="center"/>
              <w:rPr>
                <w:rFonts w:ascii="Times New Roman" w:eastAsia="Times New Roman" w:hAnsi="Times New Roman" w:cs="Times New Roman"/>
                <w:sz w:val="24"/>
                <w:szCs w:val="24"/>
              </w:rPr>
            </w:pPr>
          </w:p>
        </w:tc>
        <w:tc>
          <w:tcPr>
            <w:tcW w:w="4584" w:type="dxa"/>
            <w:shd w:val="clear" w:color="auto" w:fill="auto"/>
          </w:tcPr>
          <w:p w:rsidR="001378F8" w:rsidRPr="007A20BC" w:rsidRDefault="001378F8" w:rsidP="001378F8">
            <w:pPr>
              <w:suppressAutoHyphens/>
              <w:spacing w:after="0" w:line="240" w:lineRule="auto"/>
              <w:rPr>
                <w:rFonts w:ascii="Times New Roman" w:eastAsia="Times New Roman" w:hAnsi="Times New Roman" w:cs="Times New Roman"/>
                <w:b/>
                <w:sz w:val="24"/>
                <w:szCs w:val="24"/>
                <w:lang w:eastAsia="ar-SA"/>
              </w:rPr>
            </w:pPr>
            <w:r w:rsidRPr="007A20BC">
              <w:rPr>
                <w:rFonts w:ascii="Times New Roman" w:eastAsia="Times New Roman" w:hAnsi="Times New Roman" w:cs="Times New Roman"/>
                <w:b/>
                <w:sz w:val="24"/>
                <w:szCs w:val="24"/>
                <w:lang w:eastAsia="ar-SA"/>
              </w:rPr>
              <w:t>Исполнитель</w:t>
            </w:r>
          </w:p>
        </w:tc>
      </w:tr>
      <w:tr w:rsidR="007A20BC" w:rsidRPr="007A20BC" w:rsidTr="00C160B1">
        <w:tc>
          <w:tcPr>
            <w:tcW w:w="4492" w:type="dxa"/>
            <w:shd w:val="clear" w:color="auto" w:fill="auto"/>
          </w:tcPr>
          <w:p w:rsidR="00B16EF6" w:rsidRPr="007A20BC" w:rsidRDefault="00B16EF6" w:rsidP="00B16EF6">
            <w:pPr>
              <w:suppressAutoHyphens/>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ar-SA"/>
              </w:rPr>
              <w:t>ПАО «Башинформсвязь»</w:t>
            </w:r>
            <w:r w:rsidRPr="007A20BC">
              <w:rPr>
                <w:rFonts w:ascii="Times New Roman" w:eastAsia="Times New Roman" w:hAnsi="Times New Roman" w:cs="Times New Roman"/>
                <w:sz w:val="24"/>
                <w:szCs w:val="24"/>
                <w:lang w:eastAsia="ru-RU"/>
              </w:rPr>
              <w:t xml:space="preserve"> </w:t>
            </w:r>
          </w:p>
          <w:p w:rsidR="00B16EF6" w:rsidRPr="007A20BC" w:rsidRDefault="00B16EF6" w:rsidP="00B16EF6">
            <w:pPr>
              <w:suppressAutoHyphens/>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ar-SA"/>
              </w:rPr>
              <w:t>ОГРН 1020202561686</w:t>
            </w:r>
          </w:p>
          <w:p w:rsidR="00B16EF6" w:rsidRPr="007A20BC" w:rsidRDefault="00B16EF6" w:rsidP="00B16EF6">
            <w:pPr>
              <w:suppressAutoHyphens/>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ar-SA"/>
              </w:rPr>
              <w:t xml:space="preserve">ИНН 0274018377 КПП </w:t>
            </w:r>
            <w:r w:rsidR="00A21EFA" w:rsidRPr="007A20BC">
              <w:rPr>
                <w:rFonts w:ascii="Times New Roman" w:eastAsia="Times New Roman" w:hAnsi="Times New Roman" w:cs="Times New Roman"/>
                <w:sz w:val="24"/>
                <w:szCs w:val="24"/>
                <w:lang w:eastAsia="ar-SA"/>
              </w:rPr>
              <w:t>027401001</w:t>
            </w:r>
          </w:p>
          <w:p w:rsidR="00B16EF6" w:rsidRPr="007A20BC" w:rsidRDefault="00B16EF6" w:rsidP="00B16EF6">
            <w:pPr>
              <w:suppressAutoHyphens/>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ar-SA"/>
              </w:rPr>
              <w:t>Юридический адрес: 450077, Российская Федерация, Республика Башкортостан, г. Уфа, ул. Ленина, д. 30</w:t>
            </w:r>
          </w:p>
          <w:p w:rsidR="00B16EF6" w:rsidRPr="007A20BC" w:rsidRDefault="00B16EF6" w:rsidP="00B16EF6">
            <w:pPr>
              <w:suppressAutoHyphens/>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ar-SA"/>
              </w:rPr>
              <w:t>Почтовый адрес. 450077, Российская Федерация, Республика Башкортостан, г. Уфа, ул. Ленина, д. 30</w:t>
            </w:r>
          </w:p>
          <w:p w:rsidR="00B16EF6" w:rsidRPr="007A20BC" w:rsidRDefault="00B16EF6" w:rsidP="00B16EF6">
            <w:pPr>
              <w:suppressAutoHyphens/>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ar-SA"/>
              </w:rPr>
              <w:t>р/счет</w:t>
            </w:r>
            <w:r w:rsidRPr="007A20BC">
              <w:rPr>
                <w:rFonts w:ascii="Times New Roman" w:eastAsia="Times New Roman" w:hAnsi="Times New Roman" w:cs="Times New Roman"/>
                <w:bCs/>
                <w:sz w:val="24"/>
                <w:szCs w:val="24"/>
                <w:lang w:eastAsia="ar-SA"/>
              </w:rPr>
              <w:t xml:space="preserve"> 40702810900000005674</w:t>
            </w:r>
          </w:p>
          <w:p w:rsidR="00B16EF6" w:rsidRPr="007A20BC" w:rsidRDefault="003462DF" w:rsidP="00B16EF6">
            <w:pPr>
              <w:suppressAutoHyphens/>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ar-SA"/>
              </w:rPr>
              <w:t xml:space="preserve">в </w:t>
            </w:r>
            <w:r w:rsidR="00B16EF6" w:rsidRPr="007A20BC">
              <w:rPr>
                <w:rFonts w:ascii="Times New Roman" w:eastAsia="Times New Roman" w:hAnsi="Times New Roman" w:cs="Times New Roman"/>
                <w:sz w:val="24"/>
                <w:szCs w:val="24"/>
                <w:lang w:eastAsia="ar-SA"/>
              </w:rPr>
              <w:t>АО АБ «Россия», г. Санкт-Петербург</w:t>
            </w:r>
          </w:p>
          <w:p w:rsidR="00B16EF6" w:rsidRPr="007A20BC" w:rsidRDefault="00B16EF6" w:rsidP="00B16EF6">
            <w:pPr>
              <w:suppressAutoHyphens/>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ar-SA"/>
              </w:rPr>
              <w:t>к/счет 30101810800000000861 в Северо-Западном Главном Управлении Банка России</w:t>
            </w:r>
          </w:p>
          <w:p w:rsidR="00B16EF6" w:rsidRPr="007A20BC" w:rsidRDefault="00B16EF6" w:rsidP="00B16EF6">
            <w:pPr>
              <w:suppressAutoHyphens/>
              <w:spacing w:after="0" w:line="240" w:lineRule="auto"/>
              <w:ind w:right="30"/>
              <w:rPr>
                <w:rFonts w:ascii="Times New Roman" w:eastAsia="Times New Roman" w:hAnsi="Times New Roman" w:cs="Times New Roman"/>
                <w:sz w:val="24"/>
                <w:szCs w:val="24"/>
                <w:lang w:eastAsia="ar-SA"/>
              </w:rPr>
            </w:pPr>
            <w:r w:rsidRPr="007A20BC">
              <w:rPr>
                <w:rFonts w:ascii="Times New Roman" w:eastAsia="Times New Roman" w:hAnsi="Times New Roman" w:cs="Times New Roman"/>
                <w:sz w:val="24"/>
                <w:szCs w:val="24"/>
                <w:lang w:eastAsia="ar-SA"/>
              </w:rPr>
              <w:t>БИК 044030861</w:t>
            </w:r>
          </w:p>
        </w:tc>
        <w:tc>
          <w:tcPr>
            <w:tcW w:w="279" w:type="dxa"/>
            <w:shd w:val="clear" w:color="auto" w:fill="auto"/>
            <w:vAlign w:val="center"/>
          </w:tcPr>
          <w:p w:rsidR="00B16EF6" w:rsidRPr="007A20BC" w:rsidRDefault="00B16EF6" w:rsidP="00B16EF6">
            <w:pPr>
              <w:suppressAutoHyphens/>
              <w:spacing w:after="0" w:line="240" w:lineRule="auto"/>
              <w:jc w:val="center"/>
              <w:rPr>
                <w:rFonts w:ascii="Times New Roman" w:eastAsia="Times New Roman" w:hAnsi="Times New Roman" w:cs="Times New Roman"/>
                <w:sz w:val="24"/>
                <w:szCs w:val="24"/>
              </w:rPr>
            </w:pPr>
          </w:p>
        </w:tc>
        <w:tc>
          <w:tcPr>
            <w:tcW w:w="4584" w:type="dxa"/>
            <w:shd w:val="clear" w:color="auto" w:fill="auto"/>
          </w:tcPr>
          <w:p w:rsidR="00B16EF6" w:rsidRPr="007A20BC" w:rsidRDefault="00B16EF6" w:rsidP="00EB332C">
            <w:pPr>
              <w:suppressAutoHyphens/>
              <w:spacing w:after="0" w:line="240" w:lineRule="auto"/>
              <w:ind w:right="30"/>
              <w:rPr>
                <w:rFonts w:ascii="Times New Roman" w:eastAsia="Times New Roman" w:hAnsi="Times New Roman" w:cs="Times New Roman"/>
                <w:sz w:val="24"/>
                <w:szCs w:val="24"/>
                <w:lang w:eastAsia="ar-SA"/>
              </w:rPr>
            </w:pPr>
          </w:p>
        </w:tc>
      </w:tr>
      <w:tr w:rsidR="007A20BC" w:rsidRPr="007A20BC" w:rsidTr="00C160B1">
        <w:tc>
          <w:tcPr>
            <w:tcW w:w="4492" w:type="dxa"/>
            <w:shd w:val="clear" w:color="auto" w:fill="auto"/>
            <w:vAlign w:val="center"/>
          </w:tcPr>
          <w:p w:rsidR="00B16EF6" w:rsidRPr="007A20BC" w:rsidRDefault="00B16EF6" w:rsidP="00B16EF6">
            <w:pPr>
              <w:suppressAutoHyphens/>
              <w:spacing w:after="0" w:line="240" w:lineRule="auto"/>
              <w:jc w:val="center"/>
              <w:rPr>
                <w:rFonts w:ascii="Times New Roman" w:eastAsia="Times New Roman" w:hAnsi="Times New Roman" w:cs="Times New Roman"/>
                <w:sz w:val="24"/>
                <w:szCs w:val="24"/>
              </w:rPr>
            </w:pPr>
          </w:p>
        </w:tc>
        <w:tc>
          <w:tcPr>
            <w:tcW w:w="279" w:type="dxa"/>
            <w:shd w:val="clear" w:color="auto" w:fill="auto"/>
            <w:vAlign w:val="center"/>
          </w:tcPr>
          <w:p w:rsidR="00B16EF6" w:rsidRPr="007A20BC" w:rsidRDefault="00B16EF6" w:rsidP="00B16EF6">
            <w:pPr>
              <w:suppressAutoHyphens/>
              <w:spacing w:after="0" w:line="240" w:lineRule="auto"/>
              <w:jc w:val="center"/>
              <w:rPr>
                <w:rFonts w:ascii="Times New Roman" w:eastAsia="Times New Roman" w:hAnsi="Times New Roman" w:cs="Times New Roman"/>
                <w:sz w:val="24"/>
                <w:szCs w:val="24"/>
              </w:rPr>
            </w:pPr>
          </w:p>
        </w:tc>
        <w:tc>
          <w:tcPr>
            <w:tcW w:w="4584" w:type="dxa"/>
            <w:shd w:val="clear" w:color="auto" w:fill="auto"/>
            <w:vAlign w:val="center"/>
          </w:tcPr>
          <w:p w:rsidR="00B16EF6" w:rsidRPr="007A20BC" w:rsidRDefault="00B16EF6" w:rsidP="00B16EF6">
            <w:pPr>
              <w:suppressAutoHyphens/>
              <w:spacing w:after="0" w:line="240" w:lineRule="auto"/>
              <w:jc w:val="center"/>
              <w:rPr>
                <w:rFonts w:ascii="Times New Roman" w:eastAsia="Times New Roman" w:hAnsi="Times New Roman" w:cs="Times New Roman"/>
                <w:sz w:val="24"/>
                <w:szCs w:val="24"/>
              </w:rPr>
            </w:pPr>
          </w:p>
        </w:tc>
      </w:tr>
      <w:tr w:rsidR="007A20BC" w:rsidRPr="007A20BC" w:rsidTr="00C160B1">
        <w:tc>
          <w:tcPr>
            <w:tcW w:w="4492" w:type="dxa"/>
            <w:shd w:val="clear" w:color="auto" w:fill="auto"/>
          </w:tcPr>
          <w:p w:rsidR="00B16EF6" w:rsidRPr="007A20BC" w:rsidRDefault="00B16EF6" w:rsidP="00B16EF6">
            <w:pPr>
              <w:suppressAutoHyphens/>
              <w:spacing w:after="0" w:line="240" w:lineRule="auto"/>
              <w:jc w:val="both"/>
              <w:rPr>
                <w:rFonts w:ascii="Times New Roman" w:eastAsia="Times New Roman" w:hAnsi="Times New Roman" w:cs="Times New Roman"/>
                <w:sz w:val="24"/>
                <w:szCs w:val="24"/>
              </w:rPr>
            </w:pPr>
            <w:r w:rsidRPr="007A20BC">
              <w:rPr>
                <w:rFonts w:ascii="Times New Roman" w:eastAsia="Times New Roman" w:hAnsi="Times New Roman" w:cs="Times New Roman"/>
                <w:sz w:val="24"/>
                <w:szCs w:val="24"/>
              </w:rPr>
              <w:t>От Заказчика</w:t>
            </w:r>
          </w:p>
        </w:tc>
        <w:tc>
          <w:tcPr>
            <w:tcW w:w="279" w:type="dxa"/>
            <w:shd w:val="clear" w:color="auto" w:fill="auto"/>
            <w:vAlign w:val="center"/>
          </w:tcPr>
          <w:p w:rsidR="00B16EF6" w:rsidRPr="007A20BC" w:rsidRDefault="00B16EF6" w:rsidP="00B16EF6">
            <w:pPr>
              <w:suppressAutoHyphens/>
              <w:spacing w:after="0" w:line="240" w:lineRule="auto"/>
              <w:jc w:val="center"/>
              <w:rPr>
                <w:rFonts w:ascii="Times New Roman" w:eastAsia="Times New Roman" w:hAnsi="Times New Roman" w:cs="Times New Roman"/>
                <w:sz w:val="24"/>
                <w:szCs w:val="24"/>
              </w:rPr>
            </w:pPr>
          </w:p>
        </w:tc>
        <w:tc>
          <w:tcPr>
            <w:tcW w:w="4584" w:type="dxa"/>
            <w:shd w:val="clear" w:color="auto" w:fill="auto"/>
          </w:tcPr>
          <w:p w:rsidR="00B16EF6" w:rsidRPr="007A20BC" w:rsidRDefault="00B16EF6" w:rsidP="00B16EF6">
            <w:pPr>
              <w:suppressAutoHyphens/>
              <w:spacing w:after="0" w:line="240" w:lineRule="auto"/>
              <w:jc w:val="both"/>
              <w:rPr>
                <w:rFonts w:ascii="Times New Roman" w:eastAsia="Times New Roman" w:hAnsi="Times New Roman" w:cs="Times New Roman"/>
                <w:sz w:val="24"/>
                <w:szCs w:val="24"/>
              </w:rPr>
            </w:pPr>
            <w:r w:rsidRPr="007A20BC">
              <w:rPr>
                <w:rFonts w:ascii="Times New Roman" w:eastAsia="Times New Roman" w:hAnsi="Times New Roman" w:cs="Times New Roman"/>
                <w:sz w:val="24"/>
                <w:szCs w:val="24"/>
              </w:rPr>
              <w:t>От Исполнителя</w:t>
            </w:r>
          </w:p>
        </w:tc>
      </w:tr>
      <w:tr w:rsidR="00B16EF6" w:rsidRPr="007A20BC" w:rsidTr="00C160B1">
        <w:tc>
          <w:tcPr>
            <w:tcW w:w="4492" w:type="dxa"/>
            <w:shd w:val="clear" w:color="auto" w:fill="auto"/>
          </w:tcPr>
          <w:p w:rsidR="00B16EF6" w:rsidRPr="007A20BC" w:rsidRDefault="00B16EF6" w:rsidP="00B16EF6">
            <w:pPr>
              <w:suppressAutoHyphens/>
              <w:spacing w:after="0" w:line="240" w:lineRule="auto"/>
              <w:jc w:val="both"/>
              <w:rPr>
                <w:rFonts w:ascii="Times New Roman" w:eastAsia="Times New Roman" w:hAnsi="Times New Roman" w:cs="Times New Roman"/>
                <w:sz w:val="24"/>
                <w:szCs w:val="24"/>
              </w:rPr>
            </w:pPr>
            <w:r w:rsidRPr="007A20BC">
              <w:rPr>
                <w:rFonts w:ascii="Times New Roman" w:eastAsia="Times New Roman" w:hAnsi="Times New Roman" w:cs="Times New Roman"/>
                <w:sz w:val="24"/>
                <w:szCs w:val="24"/>
              </w:rPr>
              <w:softHyphen/>
            </w:r>
            <w:r w:rsidRPr="007A20BC">
              <w:rPr>
                <w:rFonts w:ascii="Times New Roman" w:eastAsia="Times New Roman" w:hAnsi="Times New Roman" w:cs="Times New Roman"/>
                <w:sz w:val="24"/>
                <w:szCs w:val="24"/>
              </w:rPr>
              <w:softHyphen/>
              <w:t>____________________ «</w:t>
            </w:r>
            <w:r w:rsidR="00BC1F23" w:rsidRPr="007A20BC">
              <w:rPr>
                <w:rFonts w:ascii="Times New Roman" w:eastAsia="Times New Roman" w:hAnsi="Times New Roman" w:cs="Times New Roman"/>
                <w:sz w:val="24"/>
                <w:szCs w:val="24"/>
              </w:rPr>
              <w:t>_____________</w:t>
            </w:r>
            <w:r w:rsidRPr="007A20BC">
              <w:rPr>
                <w:rFonts w:ascii="Times New Roman" w:eastAsia="Times New Roman" w:hAnsi="Times New Roman" w:cs="Times New Roman"/>
                <w:sz w:val="24"/>
                <w:szCs w:val="24"/>
              </w:rPr>
              <w:t>»</w:t>
            </w:r>
          </w:p>
          <w:p w:rsidR="00B16EF6" w:rsidRPr="007A20BC" w:rsidRDefault="00B16EF6" w:rsidP="00B16EF6">
            <w:pPr>
              <w:suppressAutoHyphens/>
              <w:spacing w:after="0" w:line="240" w:lineRule="auto"/>
              <w:jc w:val="right"/>
              <w:rPr>
                <w:rFonts w:ascii="Times New Roman" w:eastAsia="Times New Roman" w:hAnsi="Times New Roman" w:cs="Times New Roman"/>
                <w:sz w:val="24"/>
                <w:szCs w:val="24"/>
              </w:rPr>
            </w:pPr>
            <w:r w:rsidRPr="007A20BC">
              <w:rPr>
                <w:rFonts w:ascii="Times New Roman" w:eastAsia="Times New Roman" w:hAnsi="Times New Roman" w:cs="Times New Roman"/>
                <w:noProof/>
                <w:sz w:val="24"/>
                <w:szCs w:val="24"/>
              </w:rPr>
              <w:fldChar w:fldCharType="begin">
                <w:ffData>
                  <w:name w:val="ТекстовоеПоле14"/>
                  <w:enabled/>
                  <w:calcOnExit w:val="0"/>
                  <w:textInput>
                    <w:default w:val="_"/>
                    <w:maxLength w:val="1"/>
                    <w:format w:val="Первая прописная"/>
                  </w:textInput>
                </w:ffData>
              </w:fldChar>
            </w:r>
            <w:r w:rsidRPr="007A20BC">
              <w:rPr>
                <w:rFonts w:ascii="Times New Roman" w:eastAsia="Times New Roman" w:hAnsi="Times New Roman" w:cs="Times New Roman"/>
                <w:noProof/>
                <w:sz w:val="24"/>
                <w:szCs w:val="24"/>
              </w:rPr>
              <w:instrText xml:space="preserve"> FORMTEXT </w:instrText>
            </w:r>
            <w:r w:rsidRPr="007A20BC">
              <w:rPr>
                <w:rFonts w:ascii="Times New Roman" w:eastAsia="Times New Roman" w:hAnsi="Times New Roman" w:cs="Times New Roman"/>
                <w:noProof/>
                <w:sz w:val="24"/>
                <w:szCs w:val="24"/>
              </w:rPr>
            </w:r>
            <w:r w:rsidRPr="007A20BC">
              <w:rPr>
                <w:rFonts w:ascii="Times New Roman" w:eastAsia="Times New Roman" w:hAnsi="Times New Roman" w:cs="Times New Roman"/>
                <w:noProof/>
                <w:sz w:val="24"/>
                <w:szCs w:val="24"/>
              </w:rPr>
              <w:fldChar w:fldCharType="separate"/>
            </w:r>
            <w:r w:rsidRPr="007A20BC">
              <w:rPr>
                <w:rFonts w:ascii="Times New Roman" w:eastAsia="Times New Roman" w:hAnsi="Times New Roman" w:cs="Times New Roman"/>
                <w:noProof/>
                <w:sz w:val="24"/>
                <w:szCs w:val="24"/>
              </w:rPr>
              <w:t>_</w:t>
            </w:r>
            <w:r w:rsidRPr="007A20BC">
              <w:rPr>
                <w:rFonts w:ascii="Times New Roman" w:eastAsia="Times New Roman" w:hAnsi="Times New Roman" w:cs="Times New Roman"/>
                <w:noProof/>
                <w:sz w:val="24"/>
                <w:szCs w:val="24"/>
              </w:rPr>
              <w:fldChar w:fldCharType="end"/>
            </w:r>
            <w:r w:rsidR="00EB332C" w:rsidRPr="007A20BC">
              <w:rPr>
                <w:rFonts w:ascii="Times New Roman" w:eastAsia="Times New Roman" w:hAnsi="Times New Roman" w:cs="Times New Roman"/>
                <w:noProof/>
                <w:sz w:val="24"/>
                <w:szCs w:val="24"/>
              </w:rPr>
              <w:t>___</w:t>
            </w:r>
            <w:r w:rsidRPr="007A20BC">
              <w:rPr>
                <w:rFonts w:ascii="Times New Roman" w:eastAsia="Times New Roman" w:hAnsi="Times New Roman" w:cs="Times New Roman"/>
                <w:noProof/>
                <w:sz w:val="24"/>
                <w:szCs w:val="24"/>
              </w:rPr>
              <w:t>. </w:t>
            </w:r>
            <w:r w:rsidR="00EB332C" w:rsidRPr="007A20BC">
              <w:rPr>
                <w:rFonts w:ascii="Times New Roman" w:eastAsia="Times New Roman" w:hAnsi="Times New Roman" w:cs="Times New Roman"/>
                <w:noProof/>
                <w:sz w:val="24"/>
                <w:szCs w:val="24"/>
              </w:rPr>
              <w:t>___</w:t>
            </w:r>
            <w:r w:rsidRPr="007A20BC">
              <w:rPr>
                <w:rFonts w:ascii="Times New Roman" w:eastAsia="Times New Roman" w:hAnsi="Times New Roman" w:cs="Times New Roman"/>
                <w:noProof/>
                <w:sz w:val="24"/>
                <w:szCs w:val="24"/>
              </w:rPr>
              <w:fldChar w:fldCharType="begin">
                <w:ffData>
                  <w:name w:val="ТекстовоеПоле15"/>
                  <w:enabled/>
                  <w:calcOnExit w:val="0"/>
                  <w:textInput>
                    <w:default w:val="_"/>
                    <w:maxLength w:val="1"/>
                    <w:format w:val="Первая прописная"/>
                  </w:textInput>
                </w:ffData>
              </w:fldChar>
            </w:r>
            <w:r w:rsidRPr="007A20BC">
              <w:rPr>
                <w:rFonts w:ascii="Times New Roman" w:eastAsia="Times New Roman" w:hAnsi="Times New Roman" w:cs="Times New Roman"/>
                <w:noProof/>
                <w:sz w:val="24"/>
                <w:szCs w:val="24"/>
              </w:rPr>
              <w:instrText xml:space="preserve"> FORMTEXT </w:instrText>
            </w:r>
            <w:r w:rsidRPr="007A20BC">
              <w:rPr>
                <w:rFonts w:ascii="Times New Roman" w:eastAsia="Times New Roman" w:hAnsi="Times New Roman" w:cs="Times New Roman"/>
                <w:noProof/>
                <w:sz w:val="24"/>
                <w:szCs w:val="24"/>
              </w:rPr>
            </w:r>
            <w:r w:rsidRPr="007A20BC">
              <w:rPr>
                <w:rFonts w:ascii="Times New Roman" w:eastAsia="Times New Roman" w:hAnsi="Times New Roman" w:cs="Times New Roman"/>
                <w:noProof/>
                <w:sz w:val="24"/>
                <w:szCs w:val="24"/>
              </w:rPr>
              <w:fldChar w:fldCharType="separate"/>
            </w:r>
            <w:r w:rsidRPr="007A20BC">
              <w:rPr>
                <w:rFonts w:ascii="Times New Roman" w:eastAsia="Times New Roman" w:hAnsi="Times New Roman" w:cs="Times New Roman"/>
                <w:noProof/>
                <w:sz w:val="24"/>
                <w:szCs w:val="24"/>
              </w:rPr>
              <w:t>_</w:t>
            </w:r>
            <w:r w:rsidRPr="007A20BC">
              <w:rPr>
                <w:rFonts w:ascii="Times New Roman" w:eastAsia="Times New Roman" w:hAnsi="Times New Roman" w:cs="Times New Roman"/>
                <w:noProof/>
                <w:sz w:val="24"/>
                <w:szCs w:val="24"/>
              </w:rPr>
              <w:fldChar w:fldCharType="end"/>
            </w:r>
            <w:r w:rsidRPr="007A20BC">
              <w:rPr>
                <w:rFonts w:ascii="Times New Roman" w:eastAsia="Times New Roman" w:hAnsi="Times New Roman" w:cs="Times New Roman"/>
                <w:noProof/>
                <w:sz w:val="24"/>
                <w:szCs w:val="24"/>
              </w:rPr>
              <w:t>. </w:t>
            </w:r>
            <w:r w:rsidRPr="007A20BC">
              <w:rPr>
                <w:rFonts w:ascii="Times New Roman" w:eastAsia="Times New Roman" w:hAnsi="Times New Roman" w:cs="Times New Roman"/>
                <w:noProof/>
                <w:sz w:val="24"/>
                <w:szCs w:val="24"/>
              </w:rPr>
              <w:fldChar w:fldCharType="begin">
                <w:ffData>
                  <w:name w:val=""/>
                  <w:enabled/>
                  <w:calcOnExit w:val="0"/>
                  <w:textInput>
                    <w:default w:val="__________"/>
                    <w:format w:val="Первая прописная"/>
                  </w:textInput>
                </w:ffData>
              </w:fldChar>
            </w:r>
            <w:r w:rsidRPr="007A20BC">
              <w:rPr>
                <w:rFonts w:ascii="Times New Roman" w:eastAsia="Times New Roman" w:hAnsi="Times New Roman" w:cs="Times New Roman"/>
                <w:noProof/>
                <w:sz w:val="24"/>
                <w:szCs w:val="24"/>
              </w:rPr>
              <w:instrText xml:space="preserve"> FORMTEXT </w:instrText>
            </w:r>
            <w:r w:rsidRPr="007A20BC">
              <w:rPr>
                <w:rFonts w:ascii="Times New Roman" w:eastAsia="Times New Roman" w:hAnsi="Times New Roman" w:cs="Times New Roman"/>
                <w:noProof/>
                <w:sz w:val="24"/>
                <w:szCs w:val="24"/>
              </w:rPr>
            </w:r>
            <w:r w:rsidRPr="007A20BC">
              <w:rPr>
                <w:rFonts w:ascii="Times New Roman" w:eastAsia="Times New Roman" w:hAnsi="Times New Roman" w:cs="Times New Roman"/>
                <w:noProof/>
                <w:sz w:val="24"/>
                <w:szCs w:val="24"/>
              </w:rPr>
              <w:fldChar w:fldCharType="separate"/>
            </w:r>
            <w:r w:rsidRPr="007A20BC">
              <w:rPr>
                <w:rFonts w:ascii="Times New Roman" w:eastAsia="Times New Roman" w:hAnsi="Times New Roman" w:cs="Times New Roman"/>
                <w:noProof/>
                <w:sz w:val="24"/>
                <w:szCs w:val="24"/>
              </w:rPr>
              <w:t>__________</w:t>
            </w:r>
            <w:r w:rsidRPr="007A20BC">
              <w:rPr>
                <w:rFonts w:ascii="Times New Roman" w:eastAsia="Times New Roman" w:hAnsi="Times New Roman" w:cs="Times New Roman"/>
                <w:noProof/>
                <w:sz w:val="24"/>
                <w:szCs w:val="24"/>
              </w:rPr>
              <w:fldChar w:fldCharType="end"/>
            </w:r>
          </w:p>
        </w:tc>
        <w:tc>
          <w:tcPr>
            <w:tcW w:w="279" w:type="dxa"/>
            <w:shd w:val="clear" w:color="auto" w:fill="auto"/>
            <w:vAlign w:val="center"/>
          </w:tcPr>
          <w:p w:rsidR="00B16EF6" w:rsidRPr="007A20BC" w:rsidRDefault="00B16EF6" w:rsidP="00B16EF6">
            <w:pPr>
              <w:suppressAutoHyphens/>
              <w:spacing w:after="0" w:line="240" w:lineRule="auto"/>
              <w:jc w:val="center"/>
              <w:rPr>
                <w:rFonts w:ascii="Times New Roman" w:eastAsia="Times New Roman" w:hAnsi="Times New Roman" w:cs="Times New Roman"/>
                <w:sz w:val="24"/>
                <w:szCs w:val="24"/>
              </w:rPr>
            </w:pPr>
          </w:p>
        </w:tc>
        <w:tc>
          <w:tcPr>
            <w:tcW w:w="4584" w:type="dxa"/>
            <w:shd w:val="clear" w:color="auto" w:fill="auto"/>
          </w:tcPr>
          <w:p w:rsidR="00B16EF6" w:rsidRPr="007A20BC" w:rsidRDefault="00B16EF6" w:rsidP="00B16EF6">
            <w:pPr>
              <w:suppressAutoHyphens/>
              <w:spacing w:after="0" w:line="240" w:lineRule="auto"/>
              <w:jc w:val="both"/>
              <w:rPr>
                <w:rFonts w:ascii="Times New Roman" w:eastAsia="Times New Roman" w:hAnsi="Times New Roman" w:cs="Times New Roman"/>
                <w:sz w:val="24"/>
                <w:szCs w:val="24"/>
              </w:rPr>
            </w:pPr>
          </w:p>
          <w:p w:rsidR="00B16EF6" w:rsidRPr="007A20BC" w:rsidRDefault="00B16EF6" w:rsidP="00B16EF6">
            <w:pPr>
              <w:suppressAutoHyphens/>
              <w:spacing w:after="0" w:line="240" w:lineRule="auto"/>
              <w:jc w:val="both"/>
              <w:rPr>
                <w:rFonts w:ascii="Times New Roman" w:eastAsia="Times New Roman" w:hAnsi="Times New Roman" w:cs="Times New Roman"/>
                <w:sz w:val="24"/>
                <w:szCs w:val="24"/>
              </w:rPr>
            </w:pPr>
            <w:r w:rsidRPr="007A20BC">
              <w:rPr>
                <w:rFonts w:ascii="Times New Roman" w:eastAsia="Times New Roman" w:hAnsi="Times New Roman" w:cs="Times New Roman"/>
                <w:sz w:val="24"/>
                <w:szCs w:val="24"/>
              </w:rPr>
              <w:t>___________________ «</w:t>
            </w:r>
            <w:r w:rsidR="00BC1F23" w:rsidRPr="007A20BC">
              <w:rPr>
                <w:rFonts w:ascii="Times New Roman" w:eastAsia="Times New Roman" w:hAnsi="Times New Roman" w:cs="Times New Roman"/>
                <w:sz w:val="24"/>
                <w:szCs w:val="24"/>
              </w:rPr>
              <w:t>_______________</w:t>
            </w:r>
            <w:r w:rsidRPr="007A20BC">
              <w:rPr>
                <w:rFonts w:ascii="Times New Roman" w:eastAsia="Times New Roman" w:hAnsi="Times New Roman" w:cs="Times New Roman"/>
                <w:sz w:val="24"/>
                <w:szCs w:val="24"/>
              </w:rPr>
              <w:t>»</w:t>
            </w:r>
          </w:p>
          <w:p w:rsidR="00B16EF6" w:rsidRPr="007A20BC" w:rsidRDefault="00B16EF6" w:rsidP="00B16EF6">
            <w:pPr>
              <w:suppressAutoHyphens/>
              <w:spacing w:after="0" w:line="240" w:lineRule="auto"/>
              <w:jc w:val="right"/>
              <w:rPr>
                <w:rFonts w:ascii="Times New Roman" w:eastAsia="Times New Roman" w:hAnsi="Times New Roman" w:cs="Times New Roman"/>
                <w:sz w:val="24"/>
                <w:szCs w:val="24"/>
              </w:rPr>
            </w:pPr>
            <w:r w:rsidRPr="007A20BC">
              <w:rPr>
                <w:rFonts w:ascii="Times New Roman" w:eastAsia="Times New Roman" w:hAnsi="Times New Roman" w:cs="Times New Roman"/>
                <w:noProof/>
                <w:sz w:val="24"/>
                <w:szCs w:val="24"/>
              </w:rPr>
              <w:fldChar w:fldCharType="begin">
                <w:ffData>
                  <w:name w:val="ТекстовоеПоле14"/>
                  <w:enabled/>
                  <w:calcOnExit w:val="0"/>
                  <w:textInput>
                    <w:default w:val="_"/>
                    <w:maxLength w:val="1"/>
                    <w:format w:val="Первая прописная"/>
                  </w:textInput>
                </w:ffData>
              </w:fldChar>
            </w:r>
            <w:r w:rsidRPr="007A20BC">
              <w:rPr>
                <w:rFonts w:ascii="Times New Roman" w:eastAsia="Times New Roman" w:hAnsi="Times New Roman" w:cs="Times New Roman"/>
                <w:noProof/>
                <w:sz w:val="24"/>
                <w:szCs w:val="24"/>
              </w:rPr>
              <w:instrText xml:space="preserve"> FORMTEXT </w:instrText>
            </w:r>
            <w:r w:rsidRPr="007A20BC">
              <w:rPr>
                <w:rFonts w:ascii="Times New Roman" w:eastAsia="Times New Roman" w:hAnsi="Times New Roman" w:cs="Times New Roman"/>
                <w:noProof/>
                <w:sz w:val="24"/>
                <w:szCs w:val="24"/>
              </w:rPr>
            </w:r>
            <w:r w:rsidRPr="007A20BC">
              <w:rPr>
                <w:rFonts w:ascii="Times New Roman" w:eastAsia="Times New Roman" w:hAnsi="Times New Roman" w:cs="Times New Roman"/>
                <w:noProof/>
                <w:sz w:val="24"/>
                <w:szCs w:val="24"/>
              </w:rPr>
              <w:fldChar w:fldCharType="separate"/>
            </w:r>
            <w:r w:rsidRPr="007A20BC">
              <w:rPr>
                <w:rFonts w:ascii="Times New Roman" w:eastAsia="Times New Roman" w:hAnsi="Times New Roman" w:cs="Times New Roman"/>
                <w:noProof/>
                <w:sz w:val="24"/>
                <w:szCs w:val="24"/>
              </w:rPr>
              <w:t>_</w:t>
            </w:r>
            <w:r w:rsidRPr="007A20BC">
              <w:rPr>
                <w:rFonts w:ascii="Times New Roman" w:eastAsia="Times New Roman" w:hAnsi="Times New Roman" w:cs="Times New Roman"/>
                <w:noProof/>
                <w:sz w:val="24"/>
                <w:szCs w:val="24"/>
              </w:rPr>
              <w:fldChar w:fldCharType="end"/>
            </w:r>
            <w:r w:rsidR="00EB332C" w:rsidRPr="007A20BC">
              <w:rPr>
                <w:rFonts w:ascii="Times New Roman" w:eastAsia="Times New Roman" w:hAnsi="Times New Roman" w:cs="Times New Roman"/>
                <w:noProof/>
                <w:sz w:val="24"/>
                <w:szCs w:val="24"/>
              </w:rPr>
              <w:t>___</w:t>
            </w:r>
            <w:r w:rsidRPr="007A20BC">
              <w:rPr>
                <w:rFonts w:ascii="Times New Roman" w:eastAsia="Times New Roman" w:hAnsi="Times New Roman" w:cs="Times New Roman"/>
                <w:noProof/>
                <w:sz w:val="24"/>
                <w:szCs w:val="24"/>
              </w:rPr>
              <w:t>. </w:t>
            </w:r>
            <w:r w:rsidRPr="007A20BC">
              <w:rPr>
                <w:rFonts w:ascii="Times New Roman" w:eastAsia="Times New Roman" w:hAnsi="Times New Roman" w:cs="Times New Roman"/>
                <w:noProof/>
                <w:sz w:val="24"/>
                <w:szCs w:val="24"/>
              </w:rPr>
              <w:fldChar w:fldCharType="begin">
                <w:ffData>
                  <w:name w:val="ТекстовоеПоле15"/>
                  <w:enabled/>
                  <w:calcOnExit w:val="0"/>
                  <w:textInput>
                    <w:default w:val="_"/>
                    <w:maxLength w:val="1"/>
                    <w:format w:val="Первая прописная"/>
                  </w:textInput>
                </w:ffData>
              </w:fldChar>
            </w:r>
            <w:r w:rsidRPr="007A20BC">
              <w:rPr>
                <w:rFonts w:ascii="Times New Roman" w:eastAsia="Times New Roman" w:hAnsi="Times New Roman" w:cs="Times New Roman"/>
                <w:noProof/>
                <w:sz w:val="24"/>
                <w:szCs w:val="24"/>
              </w:rPr>
              <w:instrText xml:space="preserve"> FORMTEXT </w:instrText>
            </w:r>
            <w:r w:rsidRPr="007A20BC">
              <w:rPr>
                <w:rFonts w:ascii="Times New Roman" w:eastAsia="Times New Roman" w:hAnsi="Times New Roman" w:cs="Times New Roman"/>
                <w:noProof/>
                <w:sz w:val="24"/>
                <w:szCs w:val="24"/>
              </w:rPr>
            </w:r>
            <w:r w:rsidRPr="007A20BC">
              <w:rPr>
                <w:rFonts w:ascii="Times New Roman" w:eastAsia="Times New Roman" w:hAnsi="Times New Roman" w:cs="Times New Roman"/>
                <w:noProof/>
                <w:sz w:val="24"/>
                <w:szCs w:val="24"/>
              </w:rPr>
              <w:fldChar w:fldCharType="separate"/>
            </w:r>
            <w:r w:rsidRPr="007A20BC">
              <w:rPr>
                <w:rFonts w:ascii="Times New Roman" w:eastAsia="Times New Roman" w:hAnsi="Times New Roman" w:cs="Times New Roman"/>
                <w:noProof/>
                <w:sz w:val="24"/>
                <w:szCs w:val="24"/>
              </w:rPr>
              <w:t>_</w:t>
            </w:r>
            <w:r w:rsidRPr="007A20BC">
              <w:rPr>
                <w:rFonts w:ascii="Times New Roman" w:eastAsia="Times New Roman" w:hAnsi="Times New Roman" w:cs="Times New Roman"/>
                <w:noProof/>
                <w:sz w:val="24"/>
                <w:szCs w:val="24"/>
              </w:rPr>
              <w:fldChar w:fldCharType="end"/>
            </w:r>
            <w:r w:rsidR="00EB332C" w:rsidRPr="007A20BC">
              <w:rPr>
                <w:rFonts w:ascii="Times New Roman" w:eastAsia="Times New Roman" w:hAnsi="Times New Roman" w:cs="Times New Roman"/>
                <w:noProof/>
                <w:sz w:val="24"/>
                <w:szCs w:val="24"/>
              </w:rPr>
              <w:t>___</w:t>
            </w:r>
            <w:r w:rsidRPr="007A20BC">
              <w:rPr>
                <w:rFonts w:ascii="Times New Roman" w:eastAsia="Times New Roman" w:hAnsi="Times New Roman" w:cs="Times New Roman"/>
                <w:noProof/>
                <w:sz w:val="24"/>
                <w:szCs w:val="24"/>
              </w:rPr>
              <w:t>. </w:t>
            </w:r>
            <w:r w:rsidRPr="007A20BC">
              <w:rPr>
                <w:rFonts w:ascii="Times New Roman" w:eastAsia="Times New Roman" w:hAnsi="Times New Roman" w:cs="Times New Roman"/>
                <w:noProof/>
                <w:sz w:val="24"/>
                <w:szCs w:val="24"/>
              </w:rPr>
              <w:fldChar w:fldCharType="begin">
                <w:ffData>
                  <w:name w:val=""/>
                  <w:enabled/>
                  <w:calcOnExit w:val="0"/>
                  <w:textInput>
                    <w:default w:val="__________"/>
                    <w:format w:val="Первая прописная"/>
                  </w:textInput>
                </w:ffData>
              </w:fldChar>
            </w:r>
            <w:r w:rsidRPr="007A20BC">
              <w:rPr>
                <w:rFonts w:ascii="Times New Roman" w:eastAsia="Times New Roman" w:hAnsi="Times New Roman" w:cs="Times New Roman"/>
                <w:noProof/>
                <w:sz w:val="24"/>
                <w:szCs w:val="24"/>
              </w:rPr>
              <w:instrText xml:space="preserve"> FORMTEXT </w:instrText>
            </w:r>
            <w:r w:rsidRPr="007A20BC">
              <w:rPr>
                <w:rFonts w:ascii="Times New Roman" w:eastAsia="Times New Roman" w:hAnsi="Times New Roman" w:cs="Times New Roman"/>
                <w:noProof/>
                <w:sz w:val="24"/>
                <w:szCs w:val="24"/>
              </w:rPr>
            </w:r>
            <w:r w:rsidRPr="007A20BC">
              <w:rPr>
                <w:rFonts w:ascii="Times New Roman" w:eastAsia="Times New Roman" w:hAnsi="Times New Roman" w:cs="Times New Roman"/>
                <w:noProof/>
                <w:sz w:val="24"/>
                <w:szCs w:val="24"/>
              </w:rPr>
              <w:fldChar w:fldCharType="separate"/>
            </w:r>
            <w:r w:rsidRPr="007A20BC">
              <w:rPr>
                <w:rFonts w:ascii="Times New Roman" w:eastAsia="Times New Roman" w:hAnsi="Times New Roman" w:cs="Times New Roman"/>
                <w:noProof/>
                <w:sz w:val="24"/>
                <w:szCs w:val="24"/>
              </w:rPr>
              <w:t>________</w:t>
            </w:r>
            <w:r w:rsidRPr="007A20BC">
              <w:rPr>
                <w:rFonts w:ascii="Times New Roman" w:eastAsia="Times New Roman" w:hAnsi="Times New Roman" w:cs="Times New Roman"/>
                <w:noProof/>
                <w:sz w:val="24"/>
                <w:szCs w:val="24"/>
              </w:rPr>
              <w:fldChar w:fldCharType="end"/>
            </w:r>
          </w:p>
        </w:tc>
      </w:tr>
    </w:tbl>
    <w:p w:rsidR="005A1C03" w:rsidRPr="007A20BC" w:rsidRDefault="005A1C03" w:rsidP="005A1C03">
      <w:pPr>
        <w:spacing w:after="0" w:line="240" w:lineRule="auto"/>
        <w:rPr>
          <w:rFonts w:ascii="Times New Roman" w:hAnsi="Times New Roman" w:cs="Times New Roman"/>
          <w:b/>
          <w:bCs/>
          <w:sz w:val="24"/>
          <w:szCs w:val="24"/>
          <w:lang w:eastAsia="ru-RU"/>
        </w:rPr>
      </w:pPr>
    </w:p>
    <w:p w:rsidR="007330D6" w:rsidRPr="007A20BC" w:rsidRDefault="007330D6" w:rsidP="005A1C03">
      <w:pPr>
        <w:spacing w:after="0" w:line="240" w:lineRule="auto"/>
        <w:rPr>
          <w:rFonts w:ascii="Times New Roman" w:hAnsi="Times New Roman" w:cs="Times New Roman"/>
          <w:b/>
          <w:bCs/>
          <w:sz w:val="24"/>
          <w:szCs w:val="24"/>
          <w:lang w:eastAsia="ru-RU"/>
        </w:rPr>
      </w:pPr>
    </w:p>
    <w:p w:rsidR="007330D6" w:rsidRPr="007A20BC" w:rsidRDefault="007330D6" w:rsidP="005A1C03">
      <w:pPr>
        <w:spacing w:after="0" w:line="240" w:lineRule="auto"/>
        <w:rPr>
          <w:rFonts w:ascii="Times New Roman" w:hAnsi="Times New Roman" w:cs="Times New Roman"/>
          <w:b/>
          <w:bCs/>
          <w:sz w:val="24"/>
          <w:szCs w:val="24"/>
          <w:lang w:eastAsia="ru-RU"/>
        </w:rPr>
      </w:pPr>
    </w:p>
    <w:p w:rsidR="00BC1F23" w:rsidRPr="007A20BC" w:rsidRDefault="00BC1F23" w:rsidP="005A1C03">
      <w:pPr>
        <w:spacing w:after="0" w:line="240" w:lineRule="auto"/>
        <w:rPr>
          <w:rFonts w:ascii="Times New Roman" w:hAnsi="Times New Roman" w:cs="Times New Roman"/>
          <w:b/>
          <w:bCs/>
          <w:sz w:val="24"/>
          <w:szCs w:val="24"/>
          <w:lang w:eastAsia="ru-RU"/>
        </w:rPr>
      </w:pPr>
    </w:p>
    <w:p w:rsidR="00BC1F23" w:rsidRPr="007A20BC" w:rsidRDefault="00BC1F23" w:rsidP="005A1C03">
      <w:pPr>
        <w:spacing w:after="0" w:line="240" w:lineRule="auto"/>
        <w:rPr>
          <w:rFonts w:ascii="Times New Roman" w:hAnsi="Times New Roman" w:cs="Times New Roman"/>
          <w:b/>
          <w:bCs/>
          <w:sz w:val="24"/>
          <w:szCs w:val="24"/>
          <w:lang w:eastAsia="ru-RU"/>
        </w:rPr>
      </w:pPr>
    </w:p>
    <w:p w:rsidR="00BC1F23" w:rsidRPr="007A20BC" w:rsidRDefault="00BC1F23" w:rsidP="005A1C03">
      <w:pPr>
        <w:spacing w:after="0" w:line="240" w:lineRule="auto"/>
        <w:rPr>
          <w:rFonts w:ascii="Times New Roman" w:hAnsi="Times New Roman" w:cs="Times New Roman"/>
          <w:b/>
          <w:bCs/>
          <w:sz w:val="24"/>
          <w:szCs w:val="24"/>
          <w:lang w:eastAsia="ru-RU"/>
        </w:rPr>
      </w:pPr>
    </w:p>
    <w:p w:rsidR="00BC1F23" w:rsidRPr="007A20BC" w:rsidRDefault="00BC1F23" w:rsidP="005A1C03">
      <w:pPr>
        <w:spacing w:after="0" w:line="240" w:lineRule="auto"/>
        <w:rPr>
          <w:rFonts w:ascii="Times New Roman" w:hAnsi="Times New Roman" w:cs="Times New Roman"/>
          <w:b/>
          <w:bCs/>
          <w:sz w:val="24"/>
          <w:szCs w:val="24"/>
          <w:lang w:eastAsia="ru-RU"/>
        </w:rPr>
      </w:pPr>
    </w:p>
    <w:p w:rsidR="00BC1F23" w:rsidRPr="007A20BC" w:rsidRDefault="00BC1F23" w:rsidP="005A1C03">
      <w:pPr>
        <w:spacing w:after="0" w:line="240" w:lineRule="auto"/>
        <w:rPr>
          <w:rFonts w:ascii="Times New Roman" w:hAnsi="Times New Roman" w:cs="Times New Roman"/>
          <w:b/>
          <w:bCs/>
          <w:sz w:val="24"/>
          <w:szCs w:val="24"/>
          <w:lang w:eastAsia="ru-RU"/>
        </w:rPr>
      </w:pPr>
    </w:p>
    <w:p w:rsidR="00BC1F23" w:rsidRPr="007A20BC" w:rsidRDefault="00BC1F23" w:rsidP="005A1C03">
      <w:pPr>
        <w:spacing w:after="0" w:line="240" w:lineRule="auto"/>
        <w:rPr>
          <w:rFonts w:ascii="Times New Roman" w:hAnsi="Times New Roman" w:cs="Times New Roman"/>
          <w:b/>
          <w:bCs/>
          <w:sz w:val="24"/>
          <w:szCs w:val="24"/>
          <w:lang w:eastAsia="ru-RU"/>
        </w:rPr>
      </w:pPr>
    </w:p>
    <w:p w:rsidR="00BC1F23" w:rsidRPr="007A20BC" w:rsidRDefault="00BC1F23" w:rsidP="005A1C03">
      <w:pPr>
        <w:spacing w:after="0" w:line="240" w:lineRule="auto"/>
        <w:rPr>
          <w:rFonts w:ascii="Times New Roman" w:hAnsi="Times New Roman" w:cs="Times New Roman"/>
          <w:b/>
          <w:bCs/>
          <w:sz w:val="24"/>
          <w:szCs w:val="24"/>
          <w:lang w:eastAsia="ru-RU"/>
        </w:rPr>
      </w:pPr>
    </w:p>
    <w:p w:rsidR="00BC1F23" w:rsidRPr="007A20BC" w:rsidRDefault="00BC1F23" w:rsidP="005A1C03">
      <w:pPr>
        <w:spacing w:after="0" w:line="240" w:lineRule="auto"/>
        <w:rPr>
          <w:rFonts w:ascii="Times New Roman" w:hAnsi="Times New Roman" w:cs="Times New Roman"/>
          <w:b/>
          <w:bCs/>
          <w:sz w:val="24"/>
          <w:szCs w:val="24"/>
          <w:lang w:eastAsia="ru-RU"/>
        </w:rPr>
      </w:pPr>
    </w:p>
    <w:p w:rsidR="00BC1F23" w:rsidRPr="007A20BC" w:rsidRDefault="00BC1F23" w:rsidP="005A1C03">
      <w:pPr>
        <w:spacing w:after="0" w:line="240" w:lineRule="auto"/>
        <w:rPr>
          <w:rFonts w:ascii="Times New Roman" w:hAnsi="Times New Roman" w:cs="Times New Roman"/>
          <w:b/>
          <w:bCs/>
          <w:sz w:val="24"/>
          <w:szCs w:val="24"/>
          <w:lang w:eastAsia="ru-RU"/>
        </w:rPr>
      </w:pPr>
    </w:p>
    <w:p w:rsidR="00BC1F23" w:rsidRPr="007A20BC" w:rsidRDefault="00BC1F23" w:rsidP="005A1C03">
      <w:pPr>
        <w:spacing w:after="0" w:line="240" w:lineRule="auto"/>
        <w:rPr>
          <w:rFonts w:ascii="Times New Roman" w:hAnsi="Times New Roman" w:cs="Times New Roman"/>
          <w:b/>
          <w:bCs/>
          <w:sz w:val="24"/>
          <w:szCs w:val="24"/>
          <w:lang w:eastAsia="ru-RU"/>
        </w:rPr>
      </w:pPr>
    </w:p>
    <w:p w:rsidR="00BC1F23" w:rsidRPr="007A20BC" w:rsidRDefault="00BC1F23" w:rsidP="005A1C03">
      <w:pPr>
        <w:spacing w:after="0" w:line="240" w:lineRule="auto"/>
        <w:rPr>
          <w:rFonts w:ascii="Times New Roman" w:hAnsi="Times New Roman" w:cs="Times New Roman"/>
          <w:b/>
          <w:bCs/>
          <w:sz w:val="24"/>
          <w:szCs w:val="24"/>
          <w:lang w:eastAsia="ru-RU"/>
        </w:rPr>
      </w:pPr>
    </w:p>
    <w:p w:rsidR="00BC1F23" w:rsidRPr="007A20BC" w:rsidRDefault="00BC1F23" w:rsidP="005A1C03">
      <w:pPr>
        <w:spacing w:after="0" w:line="240" w:lineRule="auto"/>
        <w:rPr>
          <w:rFonts w:ascii="Times New Roman" w:hAnsi="Times New Roman" w:cs="Times New Roman"/>
          <w:b/>
          <w:bCs/>
          <w:sz w:val="24"/>
          <w:szCs w:val="24"/>
          <w:lang w:eastAsia="ru-RU"/>
        </w:rPr>
      </w:pPr>
    </w:p>
    <w:p w:rsidR="00BC1F23" w:rsidRPr="007A20BC" w:rsidRDefault="00BC1F23" w:rsidP="005A1C03">
      <w:pPr>
        <w:spacing w:after="0" w:line="240" w:lineRule="auto"/>
        <w:rPr>
          <w:rFonts w:ascii="Times New Roman" w:hAnsi="Times New Roman" w:cs="Times New Roman"/>
          <w:b/>
          <w:bCs/>
          <w:sz w:val="24"/>
          <w:szCs w:val="24"/>
          <w:lang w:eastAsia="ru-RU"/>
        </w:rPr>
      </w:pPr>
    </w:p>
    <w:p w:rsidR="00082322" w:rsidRPr="007A20BC" w:rsidRDefault="00082322" w:rsidP="005A1C03">
      <w:pPr>
        <w:spacing w:after="0" w:line="240" w:lineRule="auto"/>
        <w:rPr>
          <w:rFonts w:ascii="Times New Roman" w:hAnsi="Times New Roman" w:cs="Times New Roman"/>
          <w:b/>
          <w:bCs/>
          <w:sz w:val="24"/>
          <w:szCs w:val="24"/>
          <w:lang w:eastAsia="ru-RU"/>
        </w:rPr>
      </w:pPr>
    </w:p>
    <w:p w:rsidR="00082322" w:rsidRPr="007A20BC" w:rsidRDefault="00082322" w:rsidP="005A1C03">
      <w:pPr>
        <w:spacing w:after="0" w:line="240" w:lineRule="auto"/>
        <w:rPr>
          <w:rFonts w:ascii="Times New Roman" w:hAnsi="Times New Roman" w:cs="Times New Roman"/>
          <w:b/>
          <w:bCs/>
          <w:sz w:val="24"/>
          <w:szCs w:val="24"/>
          <w:lang w:eastAsia="ru-RU"/>
        </w:rPr>
      </w:pPr>
    </w:p>
    <w:p w:rsidR="00082322" w:rsidRPr="007A20BC" w:rsidRDefault="00082322" w:rsidP="005A1C03">
      <w:pPr>
        <w:spacing w:after="0" w:line="240" w:lineRule="auto"/>
        <w:rPr>
          <w:rFonts w:ascii="Times New Roman" w:hAnsi="Times New Roman" w:cs="Times New Roman"/>
          <w:b/>
          <w:bCs/>
          <w:sz w:val="24"/>
          <w:szCs w:val="24"/>
          <w:lang w:eastAsia="ru-RU"/>
        </w:rPr>
      </w:pPr>
    </w:p>
    <w:p w:rsidR="00082322" w:rsidRPr="007A20BC" w:rsidRDefault="00082322" w:rsidP="005A1C03">
      <w:pPr>
        <w:spacing w:after="0" w:line="240" w:lineRule="auto"/>
        <w:rPr>
          <w:rFonts w:ascii="Times New Roman" w:hAnsi="Times New Roman" w:cs="Times New Roman"/>
          <w:b/>
          <w:bCs/>
          <w:sz w:val="24"/>
          <w:szCs w:val="24"/>
          <w:lang w:eastAsia="ru-RU"/>
        </w:rPr>
      </w:pPr>
    </w:p>
    <w:p w:rsidR="00424A9F" w:rsidRPr="007A20BC" w:rsidRDefault="00424A9F" w:rsidP="005A1C03">
      <w:pPr>
        <w:spacing w:after="0" w:line="240" w:lineRule="auto"/>
        <w:rPr>
          <w:rFonts w:ascii="Times New Roman" w:hAnsi="Times New Roman" w:cs="Times New Roman"/>
          <w:b/>
          <w:bCs/>
          <w:sz w:val="24"/>
          <w:szCs w:val="24"/>
          <w:lang w:eastAsia="ru-RU"/>
        </w:rPr>
      </w:pPr>
    </w:p>
    <w:p w:rsidR="00424A9F" w:rsidRPr="007A20BC" w:rsidRDefault="00424A9F" w:rsidP="005A1C03">
      <w:pPr>
        <w:spacing w:after="0" w:line="240" w:lineRule="auto"/>
        <w:rPr>
          <w:rFonts w:ascii="Times New Roman" w:hAnsi="Times New Roman" w:cs="Times New Roman"/>
          <w:b/>
          <w:bCs/>
          <w:sz w:val="24"/>
          <w:szCs w:val="24"/>
          <w:lang w:eastAsia="ru-RU"/>
        </w:rPr>
      </w:pPr>
    </w:p>
    <w:p w:rsidR="00424A9F" w:rsidRPr="007A20BC" w:rsidRDefault="00424A9F" w:rsidP="005A1C03">
      <w:pPr>
        <w:spacing w:after="0" w:line="240" w:lineRule="auto"/>
        <w:rPr>
          <w:rFonts w:ascii="Times New Roman" w:hAnsi="Times New Roman" w:cs="Times New Roman"/>
          <w:b/>
          <w:bCs/>
          <w:sz w:val="24"/>
          <w:szCs w:val="24"/>
          <w:lang w:eastAsia="ru-RU"/>
        </w:rPr>
      </w:pPr>
    </w:p>
    <w:p w:rsidR="00424A9F" w:rsidRPr="007A20BC" w:rsidRDefault="00424A9F" w:rsidP="005A1C03">
      <w:pPr>
        <w:spacing w:after="0" w:line="240" w:lineRule="auto"/>
        <w:rPr>
          <w:rFonts w:ascii="Times New Roman" w:hAnsi="Times New Roman" w:cs="Times New Roman"/>
          <w:b/>
          <w:bCs/>
          <w:sz w:val="24"/>
          <w:szCs w:val="24"/>
          <w:lang w:eastAsia="ru-RU"/>
        </w:rPr>
      </w:pPr>
    </w:p>
    <w:p w:rsidR="00424A9F" w:rsidRPr="007A20BC" w:rsidRDefault="00424A9F" w:rsidP="005A1C03">
      <w:pPr>
        <w:spacing w:after="0" w:line="240" w:lineRule="auto"/>
        <w:rPr>
          <w:rFonts w:ascii="Times New Roman" w:hAnsi="Times New Roman" w:cs="Times New Roman"/>
          <w:b/>
          <w:bCs/>
          <w:sz w:val="24"/>
          <w:szCs w:val="24"/>
          <w:lang w:eastAsia="ru-RU"/>
        </w:rPr>
      </w:pPr>
    </w:p>
    <w:p w:rsidR="00793460" w:rsidRPr="007A20BC" w:rsidRDefault="00793460" w:rsidP="005A1C03">
      <w:pPr>
        <w:spacing w:after="0" w:line="240" w:lineRule="auto"/>
        <w:rPr>
          <w:rFonts w:ascii="Times New Roman" w:hAnsi="Times New Roman" w:cs="Times New Roman"/>
          <w:b/>
          <w:bCs/>
          <w:sz w:val="24"/>
          <w:szCs w:val="24"/>
          <w:lang w:eastAsia="ru-RU"/>
        </w:rPr>
      </w:pPr>
    </w:p>
    <w:p w:rsidR="005A1C03" w:rsidRPr="007A20BC" w:rsidRDefault="005A1C03" w:rsidP="005A1C03">
      <w:pPr>
        <w:spacing w:after="0" w:line="240" w:lineRule="auto"/>
        <w:jc w:val="right"/>
        <w:rPr>
          <w:rFonts w:ascii="Times New Roman" w:hAnsi="Times New Roman" w:cs="Times New Roman"/>
          <w:b/>
          <w:bCs/>
          <w:sz w:val="24"/>
          <w:szCs w:val="24"/>
          <w:lang w:eastAsia="ru-RU"/>
        </w:rPr>
      </w:pPr>
      <w:r w:rsidRPr="007A20BC">
        <w:rPr>
          <w:rFonts w:ascii="Times New Roman" w:hAnsi="Times New Roman" w:cs="Times New Roman"/>
          <w:b/>
          <w:bCs/>
          <w:sz w:val="24"/>
          <w:szCs w:val="24"/>
          <w:lang w:eastAsia="ru-RU"/>
        </w:rPr>
        <w:t xml:space="preserve">Приложение № 1 к Договору </w:t>
      </w:r>
    </w:p>
    <w:p w:rsidR="00BC1F23" w:rsidRPr="007A20BC" w:rsidRDefault="005A1C03" w:rsidP="00EC67BD">
      <w:pPr>
        <w:jc w:val="right"/>
        <w:rPr>
          <w:rFonts w:ascii="Times New Roman" w:hAnsi="Times New Roman" w:cs="Times New Roman"/>
          <w:b/>
          <w:bCs/>
          <w:sz w:val="24"/>
          <w:szCs w:val="24"/>
          <w:lang w:eastAsia="ru-RU"/>
        </w:rPr>
      </w:pPr>
      <w:r w:rsidRPr="007A20BC">
        <w:rPr>
          <w:rFonts w:ascii="Times New Roman" w:hAnsi="Times New Roman" w:cs="Times New Roman"/>
          <w:b/>
          <w:bCs/>
          <w:sz w:val="24"/>
          <w:szCs w:val="24"/>
          <w:lang w:eastAsia="ru-RU"/>
        </w:rPr>
        <w:t>на оказание услуг</w:t>
      </w:r>
      <w:r w:rsidR="00BC1F23" w:rsidRPr="007A20BC">
        <w:rPr>
          <w:rFonts w:ascii="Times New Roman" w:hAnsi="Times New Roman" w:cs="Times New Roman"/>
          <w:b/>
          <w:bCs/>
          <w:sz w:val="24"/>
          <w:szCs w:val="24"/>
          <w:lang w:eastAsia="ru-RU"/>
        </w:rPr>
        <w:t xml:space="preserve"> </w:t>
      </w:r>
    </w:p>
    <w:p w:rsidR="00BC1F23" w:rsidRPr="007A20BC" w:rsidRDefault="00EC67BD" w:rsidP="00EA355D">
      <w:pPr>
        <w:jc w:val="right"/>
        <w:rPr>
          <w:rFonts w:ascii="Times New Roman" w:hAnsi="Times New Roman" w:cs="Times New Roman"/>
          <w:b/>
          <w:bCs/>
          <w:sz w:val="24"/>
          <w:szCs w:val="24"/>
          <w:lang w:eastAsia="ru-RU"/>
        </w:rPr>
      </w:pPr>
      <w:r w:rsidRPr="007A20BC">
        <w:rPr>
          <w:rFonts w:ascii="Times New Roman" w:hAnsi="Times New Roman" w:cs="Times New Roman"/>
          <w:b/>
          <w:bCs/>
          <w:sz w:val="24"/>
          <w:szCs w:val="24"/>
          <w:lang w:eastAsia="ru-RU"/>
        </w:rPr>
        <w:t>№ ________ от_____________</w:t>
      </w:r>
    </w:p>
    <w:p w:rsidR="00082322" w:rsidRPr="007A20BC" w:rsidRDefault="00082322" w:rsidP="00EA355D">
      <w:pPr>
        <w:tabs>
          <w:tab w:val="left" w:pos="4035"/>
          <w:tab w:val="right" w:pos="9355"/>
        </w:tabs>
        <w:spacing w:after="0" w:line="240" w:lineRule="auto"/>
        <w:jc w:val="center"/>
        <w:rPr>
          <w:rFonts w:ascii="Times New Roman" w:hAnsi="Times New Roman" w:cs="Times New Roman"/>
          <w:bCs/>
          <w:sz w:val="24"/>
          <w:szCs w:val="24"/>
          <w:lang w:eastAsia="ru-RU"/>
        </w:rPr>
      </w:pPr>
      <w:r w:rsidRPr="007A20BC">
        <w:rPr>
          <w:rFonts w:ascii="Times New Roman" w:hAnsi="Times New Roman" w:cs="Times New Roman"/>
          <w:bCs/>
          <w:sz w:val="24"/>
          <w:szCs w:val="24"/>
          <w:lang w:eastAsia="ru-RU"/>
        </w:rPr>
        <w:t>ТЕНИЧЕСКОЕ ЗАДАНИЕ</w:t>
      </w:r>
    </w:p>
    <w:p w:rsidR="00082322" w:rsidRPr="007A20BC" w:rsidRDefault="00082322" w:rsidP="00082322">
      <w:pPr>
        <w:jc w:val="center"/>
        <w:rPr>
          <w:rFonts w:ascii="Times New Roman" w:hAnsi="Times New Roman" w:cs="Times New Roman"/>
          <w:sz w:val="24"/>
          <w:szCs w:val="24"/>
        </w:rPr>
      </w:pPr>
      <w:r w:rsidRPr="007A20BC">
        <w:rPr>
          <w:rFonts w:ascii="Times New Roman" w:hAnsi="Times New Roman" w:cs="Times New Roman"/>
          <w:sz w:val="24"/>
          <w:szCs w:val="24"/>
        </w:rPr>
        <w:t>на проведение инвентаризации источников выбросов и расчётов нормативов допустимых выбросов для объектов ПАО «Башинформсвязь»</w:t>
      </w:r>
    </w:p>
    <w:tbl>
      <w:tblPr>
        <w:tblStyle w:val="aa"/>
        <w:tblW w:w="0" w:type="auto"/>
        <w:tblLook w:val="04A0" w:firstRow="1" w:lastRow="0" w:firstColumn="1" w:lastColumn="0" w:noHBand="0" w:noVBand="1"/>
      </w:tblPr>
      <w:tblGrid>
        <w:gridCol w:w="593"/>
        <w:gridCol w:w="2946"/>
        <w:gridCol w:w="5806"/>
      </w:tblGrid>
      <w:tr w:rsidR="007A20BC" w:rsidRPr="007A20BC" w:rsidTr="00A040C5">
        <w:trPr>
          <w:trHeight w:val="287"/>
        </w:trPr>
        <w:tc>
          <w:tcPr>
            <w:tcW w:w="593" w:type="dxa"/>
          </w:tcPr>
          <w:p w:rsidR="00082322" w:rsidRPr="007A20BC" w:rsidRDefault="00082322" w:rsidP="00A040C5">
            <w:pPr>
              <w:jc w:val="center"/>
              <w:rPr>
                <w:rFonts w:ascii="Times New Roman" w:hAnsi="Times New Roman" w:cs="Times New Roman"/>
                <w:sz w:val="24"/>
                <w:szCs w:val="24"/>
              </w:rPr>
            </w:pPr>
            <w:r w:rsidRPr="007A20BC">
              <w:rPr>
                <w:rFonts w:ascii="Times New Roman" w:hAnsi="Times New Roman" w:cs="Times New Roman"/>
                <w:sz w:val="24"/>
                <w:szCs w:val="24"/>
              </w:rPr>
              <w:t xml:space="preserve">№ </w:t>
            </w:r>
          </w:p>
        </w:tc>
        <w:tc>
          <w:tcPr>
            <w:tcW w:w="8752" w:type="dxa"/>
            <w:gridSpan w:val="2"/>
          </w:tcPr>
          <w:p w:rsidR="00082322" w:rsidRPr="007A20BC" w:rsidRDefault="00082322" w:rsidP="00A040C5">
            <w:pPr>
              <w:jc w:val="both"/>
              <w:rPr>
                <w:rFonts w:ascii="Times New Roman" w:hAnsi="Times New Roman" w:cs="Times New Roman"/>
                <w:sz w:val="24"/>
                <w:szCs w:val="24"/>
              </w:rPr>
            </w:pPr>
          </w:p>
        </w:tc>
      </w:tr>
      <w:tr w:rsidR="007A20BC" w:rsidRPr="007A20BC" w:rsidTr="00A040C5">
        <w:trPr>
          <w:trHeight w:val="523"/>
        </w:trPr>
        <w:tc>
          <w:tcPr>
            <w:tcW w:w="593" w:type="dxa"/>
          </w:tcPr>
          <w:p w:rsidR="00082322" w:rsidRPr="007A20BC" w:rsidRDefault="00082322" w:rsidP="00A040C5">
            <w:pPr>
              <w:jc w:val="center"/>
              <w:rPr>
                <w:rFonts w:ascii="Times New Roman" w:hAnsi="Times New Roman" w:cs="Times New Roman"/>
                <w:sz w:val="24"/>
                <w:szCs w:val="24"/>
              </w:rPr>
            </w:pPr>
            <w:r w:rsidRPr="007A20BC">
              <w:rPr>
                <w:rFonts w:ascii="Times New Roman" w:hAnsi="Times New Roman" w:cs="Times New Roman"/>
                <w:sz w:val="24"/>
                <w:szCs w:val="24"/>
              </w:rPr>
              <w:t>1.</w:t>
            </w:r>
          </w:p>
        </w:tc>
        <w:tc>
          <w:tcPr>
            <w:tcW w:w="2946" w:type="dxa"/>
          </w:tcPr>
          <w:p w:rsidR="00082322" w:rsidRPr="007A20BC" w:rsidRDefault="00082322" w:rsidP="00A040C5">
            <w:pPr>
              <w:jc w:val="both"/>
              <w:rPr>
                <w:rFonts w:ascii="Times New Roman" w:hAnsi="Times New Roman" w:cs="Times New Roman"/>
                <w:sz w:val="24"/>
                <w:szCs w:val="24"/>
              </w:rPr>
            </w:pPr>
            <w:r w:rsidRPr="007A20BC">
              <w:rPr>
                <w:rFonts w:ascii="Times New Roman" w:hAnsi="Times New Roman" w:cs="Times New Roman"/>
                <w:sz w:val="24"/>
                <w:szCs w:val="24"/>
              </w:rPr>
              <w:t>Наименование предприятия</w:t>
            </w:r>
          </w:p>
        </w:tc>
        <w:tc>
          <w:tcPr>
            <w:tcW w:w="5806" w:type="dxa"/>
          </w:tcPr>
          <w:p w:rsidR="00082322" w:rsidRPr="007A20BC" w:rsidRDefault="00082322" w:rsidP="00A040C5">
            <w:pPr>
              <w:tabs>
                <w:tab w:val="left" w:pos="3570"/>
              </w:tabs>
              <w:jc w:val="both"/>
              <w:rPr>
                <w:rFonts w:ascii="Times New Roman" w:hAnsi="Times New Roman" w:cs="Times New Roman"/>
                <w:sz w:val="24"/>
                <w:szCs w:val="24"/>
              </w:rPr>
            </w:pPr>
            <w:r w:rsidRPr="007A20BC">
              <w:rPr>
                <w:rFonts w:ascii="Times New Roman" w:hAnsi="Times New Roman" w:cs="Times New Roman"/>
                <w:sz w:val="24"/>
                <w:szCs w:val="24"/>
              </w:rPr>
              <w:t xml:space="preserve">ПАО «Башинформсвязь». </w:t>
            </w:r>
            <w:r w:rsidRPr="007A20BC">
              <w:rPr>
                <w:rFonts w:ascii="Times New Roman" w:hAnsi="Times New Roman" w:cs="Times New Roman"/>
                <w:sz w:val="24"/>
                <w:szCs w:val="24"/>
              </w:rPr>
              <w:tab/>
            </w:r>
          </w:p>
        </w:tc>
      </w:tr>
      <w:tr w:rsidR="007A20BC" w:rsidRPr="007A20BC" w:rsidTr="00A040C5">
        <w:trPr>
          <w:trHeight w:val="901"/>
        </w:trPr>
        <w:tc>
          <w:tcPr>
            <w:tcW w:w="593" w:type="dxa"/>
          </w:tcPr>
          <w:p w:rsidR="00082322" w:rsidRPr="007A20BC" w:rsidRDefault="00082322" w:rsidP="00A040C5">
            <w:pPr>
              <w:jc w:val="center"/>
              <w:rPr>
                <w:rFonts w:ascii="Times New Roman" w:hAnsi="Times New Roman" w:cs="Times New Roman"/>
                <w:sz w:val="24"/>
                <w:szCs w:val="24"/>
              </w:rPr>
            </w:pPr>
            <w:r w:rsidRPr="007A20BC">
              <w:rPr>
                <w:rFonts w:ascii="Times New Roman" w:hAnsi="Times New Roman" w:cs="Times New Roman"/>
                <w:sz w:val="24"/>
                <w:szCs w:val="24"/>
              </w:rPr>
              <w:t>2.</w:t>
            </w:r>
          </w:p>
        </w:tc>
        <w:tc>
          <w:tcPr>
            <w:tcW w:w="2946" w:type="dxa"/>
          </w:tcPr>
          <w:p w:rsidR="00082322" w:rsidRPr="007A20BC" w:rsidRDefault="00082322" w:rsidP="00A040C5">
            <w:pPr>
              <w:jc w:val="both"/>
              <w:rPr>
                <w:rFonts w:ascii="Times New Roman" w:hAnsi="Times New Roman" w:cs="Times New Roman"/>
                <w:sz w:val="24"/>
                <w:szCs w:val="24"/>
              </w:rPr>
            </w:pPr>
            <w:r w:rsidRPr="007A20BC">
              <w:rPr>
                <w:rFonts w:ascii="Times New Roman" w:hAnsi="Times New Roman" w:cs="Times New Roman"/>
                <w:sz w:val="24"/>
                <w:szCs w:val="24"/>
              </w:rPr>
              <w:t xml:space="preserve">Основания </w:t>
            </w:r>
          </w:p>
          <w:p w:rsidR="00082322" w:rsidRPr="007A20BC" w:rsidRDefault="00082322" w:rsidP="00A040C5">
            <w:pPr>
              <w:jc w:val="both"/>
              <w:rPr>
                <w:rFonts w:ascii="Times New Roman" w:hAnsi="Times New Roman" w:cs="Times New Roman"/>
                <w:sz w:val="24"/>
                <w:szCs w:val="24"/>
              </w:rPr>
            </w:pPr>
            <w:r w:rsidRPr="007A20BC">
              <w:rPr>
                <w:rFonts w:ascii="Times New Roman" w:hAnsi="Times New Roman" w:cs="Times New Roman"/>
                <w:sz w:val="24"/>
                <w:szCs w:val="24"/>
              </w:rPr>
              <w:t>для выполнения работ</w:t>
            </w:r>
          </w:p>
        </w:tc>
        <w:tc>
          <w:tcPr>
            <w:tcW w:w="5806" w:type="dxa"/>
          </w:tcPr>
          <w:p w:rsidR="00082322" w:rsidRPr="007A20BC" w:rsidRDefault="00082322" w:rsidP="00A040C5">
            <w:pPr>
              <w:autoSpaceDE w:val="0"/>
              <w:autoSpaceDN w:val="0"/>
              <w:adjustRightInd w:val="0"/>
              <w:jc w:val="both"/>
              <w:rPr>
                <w:rFonts w:ascii="Times New Roman" w:hAnsi="Times New Roman" w:cs="Times New Roman"/>
                <w:sz w:val="24"/>
                <w:szCs w:val="24"/>
              </w:rPr>
            </w:pPr>
            <w:r w:rsidRPr="007A20BC">
              <w:rPr>
                <w:rFonts w:ascii="Times New Roman" w:hAnsi="Times New Roman" w:cs="Times New Roman"/>
                <w:sz w:val="24"/>
                <w:szCs w:val="24"/>
              </w:rPr>
              <w:t>Ст.22, Федеральный закон от 10.01.2002 N 7-ФЗ "Об охране окружающей среды", Ст.22, Федеральный закон от 04.005.1999 N 96-ФЗ «Об охране атмосферного воздуха».</w:t>
            </w:r>
          </w:p>
        </w:tc>
      </w:tr>
      <w:tr w:rsidR="007A20BC" w:rsidRPr="007A20BC" w:rsidTr="00A040C5">
        <w:tc>
          <w:tcPr>
            <w:tcW w:w="593" w:type="dxa"/>
          </w:tcPr>
          <w:p w:rsidR="00082322" w:rsidRPr="007A20BC" w:rsidRDefault="00082322" w:rsidP="00A040C5">
            <w:pPr>
              <w:jc w:val="center"/>
              <w:rPr>
                <w:rFonts w:ascii="Times New Roman" w:hAnsi="Times New Roman" w:cs="Times New Roman"/>
                <w:sz w:val="24"/>
                <w:szCs w:val="24"/>
              </w:rPr>
            </w:pPr>
            <w:r w:rsidRPr="007A20BC">
              <w:rPr>
                <w:rFonts w:ascii="Times New Roman" w:hAnsi="Times New Roman" w:cs="Times New Roman"/>
                <w:sz w:val="24"/>
                <w:szCs w:val="24"/>
              </w:rPr>
              <w:t>3.</w:t>
            </w:r>
          </w:p>
        </w:tc>
        <w:tc>
          <w:tcPr>
            <w:tcW w:w="2946" w:type="dxa"/>
          </w:tcPr>
          <w:p w:rsidR="00082322" w:rsidRPr="007A20BC" w:rsidRDefault="001C6EC4" w:rsidP="00A040C5">
            <w:pPr>
              <w:jc w:val="both"/>
              <w:rPr>
                <w:rFonts w:ascii="Times New Roman" w:hAnsi="Times New Roman" w:cs="Times New Roman"/>
                <w:sz w:val="24"/>
                <w:szCs w:val="24"/>
              </w:rPr>
            </w:pPr>
            <w:r w:rsidRPr="001C6EC4">
              <w:rPr>
                <w:rFonts w:ascii="Times New Roman" w:hAnsi="Times New Roman" w:cs="Times New Roman"/>
                <w:sz w:val="24"/>
                <w:szCs w:val="24"/>
              </w:rPr>
              <w:t>Срок выполнения работ</w:t>
            </w:r>
            <w:bookmarkStart w:id="1" w:name="_GoBack"/>
            <w:bookmarkEnd w:id="1"/>
          </w:p>
        </w:tc>
        <w:tc>
          <w:tcPr>
            <w:tcW w:w="5806" w:type="dxa"/>
          </w:tcPr>
          <w:p w:rsidR="00082322" w:rsidRPr="007A20BC" w:rsidRDefault="001C6EC4" w:rsidP="00A040C5">
            <w:pPr>
              <w:jc w:val="both"/>
              <w:rPr>
                <w:rFonts w:ascii="Times New Roman" w:hAnsi="Times New Roman" w:cs="Times New Roman"/>
                <w:sz w:val="24"/>
                <w:szCs w:val="24"/>
              </w:rPr>
            </w:pPr>
            <w:r w:rsidRPr="001C6EC4">
              <w:rPr>
                <w:rFonts w:ascii="Times New Roman" w:hAnsi="Times New Roman" w:cs="Times New Roman"/>
                <w:sz w:val="24"/>
                <w:szCs w:val="24"/>
              </w:rPr>
              <w:t>Сроки оказания Услуг по Заявке: не более 20 (двадцати) календарных дней с момента подписания Заявки.</w:t>
            </w:r>
          </w:p>
        </w:tc>
      </w:tr>
      <w:tr w:rsidR="007A20BC" w:rsidRPr="007A20BC" w:rsidTr="00A040C5">
        <w:trPr>
          <w:trHeight w:val="1832"/>
        </w:trPr>
        <w:tc>
          <w:tcPr>
            <w:tcW w:w="593" w:type="dxa"/>
          </w:tcPr>
          <w:p w:rsidR="00082322" w:rsidRPr="007A20BC" w:rsidRDefault="00082322" w:rsidP="00A040C5">
            <w:pPr>
              <w:jc w:val="center"/>
              <w:rPr>
                <w:rFonts w:ascii="Times New Roman" w:hAnsi="Times New Roman" w:cs="Times New Roman"/>
                <w:sz w:val="24"/>
                <w:szCs w:val="24"/>
              </w:rPr>
            </w:pPr>
            <w:r w:rsidRPr="007A20BC">
              <w:rPr>
                <w:rFonts w:ascii="Times New Roman" w:hAnsi="Times New Roman" w:cs="Times New Roman"/>
                <w:sz w:val="24"/>
                <w:szCs w:val="24"/>
              </w:rPr>
              <w:t>4.</w:t>
            </w:r>
          </w:p>
        </w:tc>
        <w:tc>
          <w:tcPr>
            <w:tcW w:w="2946" w:type="dxa"/>
          </w:tcPr>
          <w:p w:rsidR="00082322" w:rsidRPr="007A20BC" w:rsidRDefault="00082322" w:rsidP="00A040C5">
            <w:pPr>
              <w:jc w:val="both"/>
              <w:rPr>
                <w:rFonts w:ascii="Times New Roman" w:hAnsi="Times New Roman" w:cs="Times New Roman"/>
                <w:sz w:val="24"/>
                <w:szCs w:val="24"/>
              </w:rPr>
            </w:pPr>
            <w:r w:rsidRPr="007A20BC">
              <w:rPr>
                <w:rFonts w:ascii="Times New Roman" w:hAnsi="Times New Roman" w:cs="Times New Roman"/>
                <w:sz w:val="24"/>
                <w:szCs w:val="24"/>
              </w:rPr>
              <w:t>Цель проведения работ</w:t>
            </w:r>
          </w:p>
        </w:tc>
        <w:tc>
          <w:tcPr>
            <w:tcW w:w="5806" w:type="dxa"/>
          </w:tcPr>
          <w:p w:rsidR="00082322" w:rsidRPr="007A20BC" w:rsidRDefault="00082322" w:rsidP="00A040C5">
            <w:pPr>
              <w:jc w:val="both"/>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Инвентаризация источников выбросов и расчёт нормативов допустимых выбросов проводится с целью обеспечения экологической безопасности, исполнения требований законодательства и нормативов в области охраны окружающей среды, получения достоверной информации о состоянии окружающей среды.</w:t>
            </w:r>
          </w:p>
        </w:tc>
      </w:tr>
      <w:tr w:rsidR="007A20BC" w:rsidRPr="007A20BC" w:rsidTr="00A040C5">
        <w:trPr>
          <w:trHeight w:val="3473"/>
        </w:trPr>
        <w:tc>
          <w:tcPr>
            <w:tcW w:w="593" w:type="dxa"/>
          </w:tcPr>
          <w:p w:rsidR="00082322" w:rsidRPr="007A20BC" w:rsidRDefault="00082322" w:rsidP="00A040C5">
            <w:pPr>
              <w:jc w:val="center"/>
              <w:rPr>
                <w:rFonts w:ascii="Times New Roman" w:hAnsi="Times New Roman" w:cs="Times New Roman"/>
                <w:sz w:val="24"/>
                <w:szCs w:val="24"/>
              </w:rPr>
            </w:pPr>
            <w:r w:rsidRPr="007A20BC">
              <w:rPr>
                <w:rFonts w:ascii="Times New Roman" w:hAnsi="Times New Roman" w:cs="Times New Roman"/>
                <w:sz w:val="24"/>
                <w:szCs w:val="24"/>
              </w:rPr>
              <w:t>5.</w:t>
            </w:r>
          </w:p>
        </w:tc>
        <w:tc>
          <w:tcPr>
            <w:tcW w:w="2946" w:type="dxa"/>
          </w:tcPr>
          <w:p w:rsidR="00082322" w:rsidRPr="007A20BC" w:rsidRDefault="00082322" w:rsidP="00A040C5">
            <w:pPr>
              <w:jc w:val="both"/>
              <w:rPr>
                <w:rFonts w:ascii="Times New Roman" w:hAnsi="Times New Roman" w:cs="Times New Roman"/>
                <w:sz w:val="24"/>
                <w:szCs w:val="24"/>
              </w:rPr>
            </w:pPr>
            <w:r w:rsidRPr="007A20BC">
              <w:rPr>
                <w:rFonts w:ascii="Times New Roman" w:hAnsi="Times New Roman" w:cs="Times New Roman"/>
                <w:sz w:val="24"/>
                <w:szCs w:val="24"/>
              </w:rPr>
              <w:t xml:space="preserve">Требования к содержанию и методика разработки </w:t>
            </w:r>
          </w:p>
        </w:tc>
        <w:tc>
          <w:tcPr>
            <w:tcW w:w="5806" w:type="dxa"/>
          </w:tcPr>
          <w:p w:rsidR="00082322" w:rsidRPr="007A20BC" w:rsidRDefault="00082322" w:rsidP="00A040C5">
            <w:pPr>
              <w:autoSpaceDE w:val="0"/>
              <w:autoSpaceDN w:val="0"/>
              <w:adjustRightInd w:val="0"/>
              <w:spacing w:after="0" w:line="240" w:lineRule="auto"/>
              <w:jc w:val="both"/>
              <w:rPr>
                <w:rFonts w:ascii="Times New Roman" w:eastAsiaTheme="minorHAnsi" w:hAnsi="Times New Roman" w:cs="Times New Roman"/>
                <w:sz w:val="24"/>
                <w:szCs w:val="24"/>
              </w:rPr>
            </w:pPr>
            <w:r w:rsidRPr="007A20BC">
              <w:rPr>
                <w:rFonts w:ascii="Times New Roman" w:hAnsi="Times New Roman" w:cs="Times New Roman"/>
                <w:sz w:val="24"/>
                <w:szCs w:val="24"/>
              </w:rPr>
              <w:t>- Инвентаризация проводится в соответствии Приказа Минприроды России от 07.08.2018 № 352 «</w:t>
            </w:r>
            <w:r w:rsidRPr="007A20BC">
              <w:rPr>
                <w:rFonts w:ascii="Times New Roman" w:eastAsiaTheme="minorHAnsi" w:hAnsi="Times New Roman" w:cs="Times New Roman"/>
                <w:sz w:val="24"/>
                <w:szCs w:val="24"/>
              </w:rPr>
              <w:t>Об утверждении Порядка проведения инвентаризации стационарных источников и выбросов вредных (загрязняющих) веществ в атмосферный воздух, корректировки ее данных, документирования и хранения данных, полученных в результате проведения таких инвентаризации и корректировки»</w:t>
            </w:r>
          </w:p>
          <w:p w:rsidR="00082322" w:rsidRPr="007A20BC" w:rsidRDefault="00082322" w:rsidP="00A040C5">
            <w:pPr>
              <w:autoSpaceDE w:val="0"/>
              <w:autoSpaceDN w:val="0"/>
              <w:adjustRightInd w:val="0"/>
              <w:spacing w:after="0" w:line="240" w:lineRule="auto"/>
              <w:jc w:val="both"/>
              <w:rPr>
                <w:rFonts w:ascii="Times New Roman" w:eastAsiaTheme="minorHAnsi" w:hAnsi="Times New Roman" w:cs="Times New Roman"/>
                <w:sz w:val="24"/>
                <w:szCs w:val="24"/>
              </w:rPr>
            </w:pPr>
          </w:p>
          <w:p w:rsidR="00082322" w:rsidRPr="007A20BC" w:rsidRDefault="00082322" w:rsidP="00A040C5">
            <w:pPr>
              <w:autoSpaceDE w:val="0"/>
              <w:autoSpaceDN w:val="0"/>
              <w:adjustRightInd w:val="0"/>
              <w:spacing w:after="0" w:line="240" w:lineRule="auto"/>
              <w:jc w:val="both"/>
              <w:rPr>
                <w:rFonts w:ascii="Times New Roman" w:eastAsiaTheme="minorHAnsi" w:hAnsi="Times New Roman" w:cs="Times New Roman"/>
                <w:sz w:val="24"/>
                <w:szCs w:val="24"/>
              </w:rPr>
            </w:pPr>
            <w:r w:rsidRPr="007A20BC">
              <w:rPr>
                <w:rFonts w:ascii="Times New Roman" w:eastAsiaTheme="minorHAnsi" w:hAnsi="Times New Roman" w:cs="Times New Roman"/>
                <w:sz w:val="24"/>
                <w:szCs w:val="24"/>
              </w:rPr>
              <w:t>- Расчёт нормативов в соответствии с п.6, ст.22 Федерального закона от 10.01.2002 № 7 (ред. от 01.07.2019) «Об охране окружающей среды</w:t>
            </w:r>
          </w:p>
        </w:tc>
      </w:tr>
      <w:tr w:rsidR="007A20BC" w:rsidRPr="007A20BC" w:rsidTr="00A040C5">
        <w:tc>
          <w:tcPr>
            <w:tcW w:w="593" w:type="dxa"/>
          </w:tcPr>
          <w:p w:rsidR="00082322" w:rsidRPr="007A20BC" w:rsidRDefault="00082322" w:rsidP="00A040C5">
            <w:pPr>
              <w:jc w:val="center"/>
              <w:rPr>
                <w:rFonts w:ascii="Times New Roman" w:hAnsi="Times New Roman" w:cs="Times New Roman"/>
                <w:sz w:val="24"/>
                <w:szCs w:val="24"/>
              </w:rPr>
            </w:pPr>
            <w:r w:rsidRPr="007A20BC">
              <w:rPr>
                <w:rFonts w:ascii="Times New Roman" w:hAnsi="Times New Roman" w:cs="Times New Roman"/>
                <w:sz w:val="24"/>
                <w:szCs w:val="24"/>
              </w:rPr>
              <w:lastRenderedPageBreak/>
              <w:t>6.</w:t>
            </w:r>
          </w:p>
        </w:tc>
        <w:tc>
          <w:tcPr>
            <w:tcW w:w="2946" w:type="dxa"/>
          </w:tcPr>
          <w:p w:rsidR="00082322" w:rsidRPr="007A20BC" w:rsidRDefault="00082322" w:rsidP="00A040C5">
            <w:pPr>
              <w:jc w:val="both"/>
              <w:rPr>
                <w:rFonts w:ascii="Times New Roman" w:hAnsi="Times New Roman" w:cs="Times New Roman"/>
                <w:sz w:val="24"/>
                <w:szCs w:val="24"/>
              </w:rPr>
            </w:pPr>
            <w:r w:rsidRPr="007A20BC">
              <w:rPr>
                <w:rFonts w:ascii="Times New Roman" w:hAnsi="Times New Roman" w:cs="Times New Roman"/>
                <w:sz w:val="24"/>
                <w:szCs w:val="24"/>
              </w:rPr>
              <w:t>Количество объектов</w:t>
            </w:r>
          </w:p>
        </w:tc>
        <w:tc>
          <w:tcPr>
            <w:tcW w:w="5806" w:type="dxa"/>
          </w:tcPr>
          <w:p w:rsidR="00082322" w:rsidRPr="007A20BC" w:rsidRDefault="00082322" w:rsidP="00A040C5">
            <w:pPr>
              <w:jc w:val="both"/>
              <w:rPr>
                <w:rFonts w:ascii="Times New Roman" w:hAnsi="Times New Roman" w:cs="Times New Roman"/>
                <w:sz w:val="24"/>
                <w:szCs w:val="24"/>
              </w:rPr>
            </w:pPr>
            <w:r w:rsidRPr="007A20BC">
              <w:rPr>
                <w:rFonts w:ascii="Times New Roman" w:hAnsi="Times New Roman" w:cs="Times New Roman"/>
                <w:sz w:val="24"/>
                <w:szCs w:val="24"/>
              </w:rPr>
              <w:t>61</w:t>
            </w:r>
          </w:p>
        </w:tc>
      </w:tr>
    </w:tbl>
    <w:tbl>
      <w:tblPr>
        <w:tblW w:w="9356" w:type="dxa"/>
        <w:tblLayout w:type="fixed"/>
        <w:tblLook w:val="04A0" w:firstRow="1" w:lastRow="0" w:firstColumn="1" w:lastColumn="0" w:noHBand="0" w:noVBand="1"/>
      </w:tblPr>
      <w:tblGrid>
        <w:gridCol w:w="458"/>
        <w:gridCol w:w="2180"/>
        <w:gridCol w:w="2040"/>
        <w:gridCol w:w="1701"/>
        <w:gridCol w:w="2977"/>
      </w:tblGrid>
      <w:tr w:rsidR="007A20BC" w:rsidRPr="007A20BC" w:rsidTr="00424A9F">
        <w:trPr>
          <w:trHeight w:val="360"/>
        </w:trPr>
        <w:tc>
          <w:tcPr>
            <w:tcW w:w="9356" w:type="dxa"/>
            <w:gridSpan w:val="5"/>
            <w:tcBorders>
              <w:top w:val="nil"/>
              <w:left w:val="nil"/>
              <w:bottom w:val="nil"/>
              <w:right w:val="nil"/>
            </w:tcBorders>
            <w:shd w:val="clear" w:color="auto" w:fill="auto"/>
            <w:noWrap/>
            <w:vAlign w:val="bottom"/>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bookmarkStart w:id="2" w:name="RANGE!A1:E115"/>
            <w:bookmarkEnd w:id="2"/>
          </w:p>
        </w:tc>
      </w:tr>
      <w:tr w:rsidR="007A20BC" w:rsidRPr="007A20BC" w:rsidTr="00A040C5">
        <w:trPr>
          <w:trHeight w:val="360"/>
        </w:trPr>
        <w:tc>
          <w:tcPr>
            <w:tcW w:w="9356" w:type="dxa"/>
            <w:gridSpan w:val="5"/>
            <w:noWrap/>
            <w:vAlign w:val="bottom"/>
            <w:hideMark/>
          </w:tcPr>
          <w:p w:rsidR="00082322" w:rsidRPr="007A20BC" w:rsidRDefault="00082322" w:rsidP="00A040C5">
            <w:pPr>
              <w:spacing w:after="0" w:line="240" w:lineRule="auto"/>
              <w:jc w:val="center"/>
              <w:rPr>
                <w:rFonts w:ascii="Times New Roman" w:eastAsia="Times New Roman" w:hAnsi="Times New Roman" w:cs="Times New Roman"/>
                <w:bCs/>
                <w:sz w:val="24"/>
                <w:szCs w:val="24"/>
                <w:lang w:eastAsia="ru-RU"/>
              </w:rPr>
            </w:pPr>
            <w:r w:rsidRPr="007A20BC">
              <w:rPr>
                <w:rFonts w:ascii="Times New Roman" w:eastAsia="Times New Roman" w:hAnsi="Times New Roman" w:cs="Times New Roman"/>
                <w:bCs/>
                <w:sz w:val="24"/>
                <w:szCs w:val="24"/>
                <w:lang w:eastAsia="ru-RU"/>
              </w:rPr>
              <w:t xml:space="preserve">Местоположение объектов негативного воздействия на окружающую среду. </w:t>
            </w:r>
          </w:p>
          <w:p w:rsidR="00082322" w:rsidRPr="007A20BC" w:rsidRDefault="00082322" w:rsidP="00A040C5">
            <w:pPr>
              <w:spacing w:after="0" w:line="240" w:lineRule="auto"/>
              <w:jc w:val="center"/>
              <w:rPr>
                <w:rFonts w:ascii="Times New Roman" w:eastAsia="Times New Roman" w:hAnsi="Times New Roman" w:cs="Times New Roman"/>
                <w:bCs/>
                <w:sz w:val="24"/>
                <w:szCs w:val="24"/>
                <w:lang w:eastAsia="ru-RU"/>
              </w:rPr>
            </w:pPr>
            <w:r w:rsidRPr="007A20BC">
              <w:rPr>
                <w:rFonts w:ascii="Times New Roman" w:eastAsia="Times New Roman" w:hAnsi="Times New Roman" w:cs="Times New Roman"/>
                <w:bCs/>
                <w:sz w:val="24"/>
                <w:szCs w:val="24"/>
                <w:lang w:eastAsia="ru-RU"/>
              </w:rPr>
              <w:t>Источники выбросов загрязняющих веществ.</w:t>
            </w:r>
          </w:p>
        </w:tc>
      </w:tr>
      <w:tr w:rsidR="007A20BC" w:rsidRPr="007A20BC" w:rsidTr="00A040C5">
        <w:trPr>
          <w:trHeight w:val="360"/>
        </w:trPr>
        <w:tc>
          <w:tcPr>
            <w:tcW w:w="458" w:type="dxa"/>
            <w:noWrap/>
            <w:vAlign w:val="bottom"/>
            <w:hideMark/>
          </w:tcPr>
          <w:p w:rsidR="00082322" w:rsidRPr="007A20BC" w:rsidRDefault="00082322" w:rsidP="00A040C5">
            <w:pPr>
              <w:rPr>
                <w:rFonts w:ascii="Times New Roman" w:eastAsia="Times New Roman" w:hAnsi="Times New Roman" w:cs="Times New Roman"/>
                <w:bCs/>
                <w:sz w:val="24"/>
                <w:szCs w:val="24"/>
                <w:lang w:eastAsia="ru-RU"/>
              </w:rPr>
            </w:pPr>
          </w:p>
        </w:tc>
        <w:tc>
          <w:tcPr>
            <w:tcW w:w="2180" w:type="dxa"/>
            <w:noWrap/>
            <w:textDirection w:val="btLr"/>
            <w:vAlign w:val="center"/>
            <w:hideMark/>
          </w:tcPr>
          <w:p w:rsidR="00082322" w:rsidRPr="007A20BC" w:rsidRDefault="00082322" w:rsidP="00A040C5">
            <w:pPr>
              <w:spacing w:after="0" w:line="256" w:lineRule="auto"/>
              <w:rPr>
                <w:rFonts w:asciiTheme="minorHAnsi" w:eastAsiaTheme="minorHAnsi" w:hAnsiTheme="minorHAnsi" w:cstheme="minorBidi"/>
                <w:sz w:val="20"/>
                <w:szCs w:val="20"/>
                <w:lang w:eastAsia="ru-RU"/>
              </w:rPr>
            </w:pPr>
          </w:p>
        </w:tc>
        <w:tc>
          <w:tcPr>
            <w:tcW w:w="2040" w:type="dxa"/>
            <w:noWrap/>
            <w:vAlign w:val="bottom"/>
            <w:hideMark/>
          </w:tcPr>
          <w:p w:rsidR="00082322" w:rsidRPr="007A20BC" w:rsidRDefault="00082322" w:rsidP="00A040C5">
            <w:pPr>
              <w:spacing w:after="0" w:line="256" w:lineRule="auto"/>
              <w:rPr>
                <w:rFonts w:asciiTheme="minorHAnsi" w:eastAsiaTheme="minorHAnsi" w:hAnsiTheme="minorHAnsi" w:cstheme="minorBidi"/>
                <w:sz w:val="20"/>
                <w:szCs w:val="20"/>
                <w:lang w:eastAsia="ru-RU"/>
              </w:rPr>
            </w:pPr>
          </w:p>
        </w:tc>
        <w:tc>
          <w:tcPr>
            <w:tcW w:w="1701" w:type="dxa"/>
            <w:vAlign w:val="center"/>
            <w:hideMark/>
          </w:tcPr>
          <w:p w:rsidR="00082322" w:rsidRPr="007A20BC" w:rsidRDefault="00082322" w:rsidP="00A040C5">
            <w:pPr>
              <w:spacing w:after="0" w:line="256" w:lineRule="auto"/>
              <w:rPr>
                <w:rFonts w:asciiTheme="minorHAnsi" w:eastAsiaTheme="minorHAnsi" w:hAnsiTheme="minorHAnsi" w:cstheme="minorBidi"/>
                <w:sz w:val="20"/>
                <w:szCs w:val="20"/>
                <w:lang w:eastAsia="ru-RU"/>
              </w:rPr>
            </w:pPr>
          </w:p>
        </w:tc>
        <w:tc>
          <w:tcPr>
            <w:tcW w:w="2977" w:type="dxa"/>
            <w:vAlign w:val="center"/>
            <w:hideMark/>
          </w:tcPr>
          <w:p w:rsidR="00082322" w:rsidRPr="007A20BC" w:rsidRDefault="00082322" w:rsidP="00A040C5">
            <w:pPr>
              <w:spacing w:after="0" w:line="256" w:lineRule="auto"/>
              <w:rPr>
                <w:rFonts w:asciiTheme="minorHAnsi" w:eastAsiaTheme="minorHAnsi" w:hAnsiTheme="minorHAnsi" w:cstheme="minorBidi"/>
                <w:sz w:val="20"/>
                <w:szCs w:val="20"/>
                <w:lang w:eastAsia="ru-RU"/>
              </w:rPr>
            </w:pPr>
          </w:p>
        </w:tc>
      </w:tr>
      <w:tr w:rsidR="007A20BC" w:rsidRPr="007A20BC" w:rsidTr="00A040C5">
        <w:trPr>
          <w:trHeight w:val="615"/>
        </w:trPr>
        <w:tc>
          <w:tcPr>
            <w:tcW w:w="458" w:type="dxa"/>
            <w:tcBorders>
              <w:top w:val="single" w:sz="8" w:space="0" w:color="auto"/>
              <w:left w:val="single" w:sz="8" w:space="0" w:color="auto"/>
              <w:bottom w:val="single" w:sz="8" w:space="0" w:color="auto"/>
              <w:right w:val="single" w:sz="4"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bCs/>
                <w:sz w:val="24"/>
                <w:szCs w:val="24"/>
                <w:lang w:eastAsia="ru-RU"/>
              </w:rPr>
            </w:pPr>
            <w:r w:rsidRPr="007A20BC">
              <w:rPr>
                <w:rFonts w:ascii="Times New Roman" w:eastAsia="Times New Roman" w:hAnsi="Times New Roman" w:cs="Times New Roman"/>
                <w:bCs/>
                <w:sz w:val="24"/>
                <w:szCs w:val="24"/>
                <w:lang w:eastAsia="ru-RU"/>
              </w:rPr>
              <w:t>№</w:t>
            </w:r>
          </w:p>
        </w:tc>
        <w:tc>
          <w:tcPr>
            <w:tcW w:w="2180" w:type="dxa"/>
            <w:tcBorders>
              <w:top w:val="single" w:sz="8" w:space="0" w:color="auto"/>
              <w:left w:val="nil"/>
              <w:bottom w:val="single" w:sz="8" w:space="0" w:color="auto"/>
              <w:right w:val="single" w:sz="4"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bCs/>
                <w:sz w:val="24"/>
                <w:szCs w:val="24"/>
                <w:lang w:eastAsia="ru-RU"/>
              </w:rPr>
            </w:pPr>
            <w:r w:rsidRPr="007A20BC">
              <w:rPr>
                <w:rFonts w:ascii="Times New Roman" w:eastAsia="Times New Roman" w:hAnsi="Times New Roman" w:cs="Times New Roman"/>
                <w:bCs/>
                <w:sz w:val="24"/>
                <w:szCs w:val="24"/>
                <w:lang w:eastAsia="ru-RU"/>
              </w:rPr>
              <w:t>Филиал</w:t>
            </w:r>
          </w:p>
        </w:tc>
        <w:tc>
          <w:tcPr>
            <w:tcW w:w="2040" w:type="dxa"/>
            <w:tcBorders>
              <w:top w:val="single" w:sz="8" w:space="0" w:color="auto"/>
              <w:left w:val="nil"/>
              <w:bottom w:val="single" w:sz="8" w:space="0" w:color="auto"/>
              <w:right w:val="single" w:sz="4"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bCs/>
                <w:sz w:val="24"/>
                <w:szCs w:val="24"/>
                <w:lang w:eastAsia="ru-RU"/>
              </w:rPr>
            </w:pPr>
            <w:r w:rsidRPr="007A20BC">
              <w:rPr>
                <w:rFonts w:ascii="Times New Roman" w:eastAsia="Times New Roman" w:hAnsi="Times New Roman" w:cs="Times New Roman"/>
                <w:bCs/>
                <w:sz w:val="24"/>
                <w:szCs w:val="24"/>
                <w:lang w:eastAsia="ru-RU"/>
              </w:rPr>
              <w:t>Источник выброса</w:t>
            </w:r>
          </w:p>
        </w:tc>
        <w:tc>
          <w:tcPr>
            <w:tcW w:w="1701" w:type="dxa"/>
            <w:tcBorders>
              <w:top w:val="single" w:sz="8" w:space="0" w:color="auto"/>
              <w:left w:val="nil"/>
              <w:bottom w:val="single" w:sz="8" w:space="0" w:color="auto"/>
              <w:right w:val="single" w:sz="4"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bCs/>
                <w:sz w:val="24"/>
                <w:szCs w:val="24"/>
                <w:lang w:eastAsia="ru-RU"/>
              </w:rPr>
            </w:pPr>
            <w:r w:rsidRPr="007A20BC">
              <w:rPr>
                <w:rFonts w:ascii="Times New Roman" w:eastAsia="Times New Roman" w:hAnsi="Times New Roman" w:cs="Times New Roman"/>
                <w:bCs/>
                <w:sz w:val="24"/>
                <w:szCs w:val="24"/>
                <w:lang w:eastAsia="ru-RU"/>
              </w:rPr>
              <w:t>Категория объекта негативного воздействия</w:t>
            </w:r>
          </w:p>
        </w:tc>
        <w:tc>
          <w:tcPr>
            <w:tcW w:w="2977" w:type="dxa"/>
            <w:tcBorders>
              <w:top w:val="single" w:sz="8" w:space="0" w:color="auto"/>
              <w:left w:val="nil"/>
              <w:bottom w:val="single" w:sz="8" w:space="0" w:color="auto"/>
              <w:right w:val="single" w:sz="4"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bCs/>
                <w:sz w:val="24"/>
                <w:szCs w:val="24"/>
                <w:lang w:eastAsia="ru-RU"/>
              </w:rPr>
            </w:pPr>
            <w:r w:rsidRPr="007A20BC">
              <w:rPr>
                <w:rFonts w:ascii="Times New Roman" w:eastAsia="Times New Roman" w:hAnsi="Times New Roman" w:cs="Times New Roman"/>
                <w:bCs/>
                <w:sz w:val="24"/>
                <w:szCs w:val="24"/>
                <w:lang w:eastAsia="ru-RU"/>
              </w:rPr>
              <w:t>Адрес</w:t>
            </w:r>
          </w:p>
        </w:tc>
      </w:tr>
      <w:tr w:rsidR="007A20BC" w:rsidRPr="007A20BC" w:rsidTr="00A040C5">
        <w:trPr>
          <w:trHeight w:val="360"/>
        </w:trPr>
        <w:tc>
          <w:tcPr>
            <w:tcW w:w="458" w:type="dxa"/>
            <w:tcBorders>
              <w:top w:val="nil"/>
              <w:left w:val="single" w:sz="8" w:space="0" w:color="auto"/>
              <w:bottom w:val="single" w:sz="8" w:space="0" w:color="auto"/>
              <w:right w:val="nil"/>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bCs/>
                <w:sz w:val="24"/>
                <w:szCs w:val="24"/>
                <w:lang w:eastAsia="ru-RU"/>
              </w:rPr>
            </w:pPr>
          </w:p>
        </w:tc>
        <w:tc>
          <w:tcPr>
            <w:tcW w:w="8898" w:type="dxa"/>
            <w:gridSpan w:val="4"/>
            <w:tcBorders>
              <w:top w:val="single" w:sz="8" w:space="0" w:color="auto"/>
              <w:left w:val="single" w:sz="8" w:space="0" w:color="auto"/>
              <w:bottom w:val="single" w:sz="8" w:space="0" w:color="auto"/>
              <w:right w:val="single" w:sz="8" w:space="0" w:color="000000"/>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bCs/>
                <w:sz w:val="24"/>
                <w:szCs w:val="24"/>
                <w:lang w:eastAsia="ru-RU"/>
              </w:rPr>
            </w:pPr>
            <w:proofErr w:type="spellStart"/>
            <w:r w:rsidRPr="007A20BC">
              <w:rPr>
                <w:rFonts w:ascii="Times New Roman" w:eastAsia="Times New Roman" w:hAnsi="Times New Roman" w:cs="Times New Roman"/>
                <w:bCs/>
                <w:sz w:val="24"/>
                <w:szCs w:val="24"/>
                <w:lang w:eastAsia="ru-RU"/>
              </w:rPr>
              <w:t>Бирский</w:t>
            </w:r>
            <w:proofErr w:type="spellEnd"/>
            <w:r w:rsidRPr="007A20BC">
              <w:rPr>
                <w:rFonts w:ascii="Times New Roman" w:eastAsia="Times New Roman" w:hAnsi="Times New Roman" w:cs="Times New Roman"/>
                <w:bCs/>
                <w:sz w:val="24"/>
                <w:szCs w:val="24"/>
                <w:lang w:eastAsia="ru-RU"/>
              </w:rPr>
              <w:t xml:space="preserve"> МЦТЭТ</w:t>
            </w:r>
          </w:p>
        </w:tc>
      </w:tr>
      <w:tr w:rsidR="007A20BC" w:rsidRPr="007A20BC" w:rsidTr="00A040C5">
        <w:trPr>
          <w:trHeight w:val="504"/>
        </w:trPr>
        <w:tc>
          <w:tcPr>
            <w:tcW w:w="458" w:type="dxa"/>
            <w:tcBorders>
              <w:top w:val="nil"/>
              <w:left w:val="single" w:sz="8" w:space="0" w:color="auto"/>
              <w:bottom w:val="single" w:sz="4" w:space="0" w:color="auto"/>
              <w:right w:val="single" w:sz="8"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1</w:t>
            </w:r>
          </w:p>
        </w:tc>
        <w:tc>
          <w:tcPr>
            <w:tcW w:w="2180"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proofErr w:type="spellStart"/>
            <w:r w:rsidRPr="007A20BC">
              <w:rPr>
                <w:rFonts w:ascii="Times New Roman" w:eastAsia="Times New Roman" w:hAnsi="Times New Roman" w:cs="Times New Roman"/>
                <w:sz w:val="24"/>
                <w:szCs w:val="24"/>
                <w:lang w:eastAsia="ru-RU"/>
              </w:rPr>
              <w:t>Бирский</w:t>
            </w:r>
            <w:proofErr w:type="spellEnd"/>
            <w:r w:rsidRPr="007A20BC">
              <w:rPr>
                <w:rFonts w:ascii="Times New Roman" w:eastAsia="Times New Roman" w:hAnsi="Times New Roman" w:cs="Times New Roman"/>
                <w:sz w:val="24"/>
                <w:szCs w:val="24"/>
                <w:lang w:eastAsia="ru-RU"/>
              </w:rPr>
              <w:t xml:space="preserve"> МЦТЭТ</w:t>
            </w:r>
          </w:p>
        </w:tc>
        <w:tc>
          <w:tcPr>
            <w:tcW w:w="2040" w:type="dxa"/>
            <w:tcBorders>
              <w:top w:val="single" w:sz="4" w:space="0" w:color="auto"/>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Дизельный генератор, гараж</w:t>
            </w:r>
          </w:p>
        </w:tc>
        <w:tc>
          <w:tcPr>
            <w:tcW w:w="1701" w:type="dxa"/>
            <w:tcBorders>
              <w:top w:val="single" w:sz="4" w:space="0" w:color="auto"/>
              <w:left w:val="nil"/>
              <w:bottom w:val="single" w:sz="4" w:space="0" w:color="auto"/>
              <w:right w:val="single" w:sz="4"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 xml:space="preserve">г. </w:t>
            </w:r>
            <w:proofErr w:type="gramStart"/>
            <w:r w:rsidRPr="007A20BC">
              <w:rPr>
                <w:rFonts w:ascii="Times New Roman" w:eastAsia="Times New Roman" w:hAnsi="Times New Roman" w:cs="Times New Roman"/>
                <w:sz w:val="24"/>
                <w:szCs w:val="24"/>
                <w:lang w:eastAsia="ru-RU"/>
              </w:rPr>
              <w:t xml:space="preserve">Благовещенск,   </w:t>
            </w:r>
            <w:proofErr w:type="gramEnd"/>
            <w:r w:rsidRPr="007A20BC">
              <w:rPr>
                <w:rFonts w:ascii="Times New Roman" w:eastAsia="Times New Roman" w:hAnsi="Times New Roman" w:cs="Times New Roman"/>
                <w:sz w:val="24"/>
                <w:szCs w:val="24"/>
                <w:lang w:eastAsia="ru-RU"/>
              </w:rPr>
              <w:t xml:space="preserve">                   ул. Советская, 28</w:t>
            </w:r>
          </w:p>
        </w:tc>
      </w:tr>
      <w:tr w:rsidR="007A20BC" w:rsidRPr="007A20BC" w:rsidTr="00A040C5">
        <w:trPr>
          <w:trHeight w:val="498"/>
        </w:trPr>
        <w:tc>
          <w:tcPr>
            <w:tcW w:w="458" w:type="dxa"/>
            <w:tcBorders>
              <w:top w:val="single" w:sz="8" w:space="0" w:color="auto"/>
              <w:left w:val="single" w:sz="8" w:space="0" w:color="auto"/>
              <w:bottom w:val="single" w:sz="4" w:space="0" w:color="auto"/>
              <w:right w:val="single" w:sz="8"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2</w:t>
            </w:r>
          </w:p>
        </w:tc>
        <w:tc>
          <w:tcPr>
            <w:tcW w:w="2180" w:type="dxa"/>
            <w:tcBorders>
              <w:top w:val="single" w:sz="4" w:space="0" w:color="auto"/>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proofErr w:type="spellStart"/>
            <w:r w:rsidRPr="007A20BC">
              <w:rPr>
                <w:rFonts w:ascii="Times New Roman" w:eastAsia="Times New Roman" w:hAnsi="Times New Roman" w:cs="Times New Roman"/>
                <w:sz w:val="24"/>
                <w:szCs w:val="24"/>
                <w:lang w:eastAsia="ru-RU"/>
              </w:rPr>
              <w:t>Бирский</w:t>
            </w:r>
            <w:proofErr w:type="spellEnd"/>
            <w:r w:rsidRPr="007A20BC">
              <w:rPr>
                <w:rFonts w:ascii="Times New Roman" w:eastAsia="Times New Roman" w:hAnsi="Times New Roman" w:cs="Times New Roman"/>
                <w:sz w:val="24"/>
                <w:szCs w:val="24"/>
                <w:lang w:eastAsia="ru-RU"/>
              </w:rPr>
              <w:t xml:space="preserve"> МЦТЭТ</w:t>
            </w:r>
          </w:p>
        </w:tc>
        <w:tc>
          <w:tcPr>
            <w:tcW w:w="2040" w:type="dxa"/>
            <w:tcBorders>
              <w:top w:val="single" w:sz="4" w:space="0" w:color="auto"/>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Парковка</w:t>
            </w:r>
          </w:p>
        </w:tc>
        <w:tc>
          <w:tcPr>
            <w:tcW w:w="1701" w:type="dxa"/>
            <w:tcBorders>
              <w:top w:val="single" w:sz="4" w:space="0" w:color="auto"/>
              <w:left w:val="nil"/>
              <w:bottom w:val="single" w:sz="4" w:space="0" w:color="auto"/>
              <w:right w:val="single" w:sz="4"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val="en-US" w:eastAsia="ru-RU"/>
              </w:rPr>
              <w:t>IV</w:t>
            </w:r>
            <w:r w:rsidRPr="007A20BC">
              <w:rPr>
                <w:rFonts w:ascii="Times New Roman" w:eastAsia="Times New Roman" w:hAnsi="Times New Roman" w:cs="Times New Roman"/>
                <w:sz w:val="24"/>
                <w:szCs w:val="24"/>
                <w:lang w:eastAsia="ru-RU"/>
              </w:rPr>
              <w:t xml:space="preserve"> категория</w:t>
            </w:r>
          </w:p>
        </w:tc>
        <w:tc>
          <w:tcPr>
            <w:tcW w:w="2977" w:type="dxa"/>
            <w:tcBorders>
              <w:top w:val="single" w:sz="4" w:space="0" w:color="auto"/>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 xml:space="preserve">г. </w:t>
            </w:r>
            <w:proofErr w:type="gramStart"/>
            <w:r w:rsidRPr="007A20BC">
              <w:rPr>
                <w:rFonts w:ascii="Times New Roman" w:eastAsia="Times New Roman" w:hAnsi="Times New Roman" w:cs="Times New Roman"/>
                <w:sz w:val="24"/>
                <w:szCs w:val="24"/>
                <w:lang w:eastAsia="ru-RU"/>
              </w:rPr>
              <w:t xml:space="preserve">Благовещенск,   </w:t>
            </w:r>
            <w:proofErr w:type="gramEnd"/>
            <w:r w:rsidRPr="007A20BC">
              <w:rPr>
                <w:rFonts w:ascii="Times New Roman" w:eastAsia="Times New Roman" w:hAnsi="Times New Roman" w:cs="Times New Roman"/>
                <w:sz w:val="24"/>
                <w:szCs w:val="24"/>
                <w:lang w:eastAsia="ru-RU"/>
              </w:rPr>
              <w:t xml:space="preserve">                   ул. Седова, 118/2</w:t>
            </w:r>
          </w:p>
        </w:tc>
      </w:tr>
      <w:tr w:rsidR="007A20BC" w:rsidRPr="007A20BC" w:rsidTr="00A040C5">
        <w:trPr>
          <w:trHeight w:val="478"/>
        </w:trPr>
        <w:tc>
          <w:tcPr>
            <w:tcW w:w="458" w:type="dxa"/>
            <w:tcBorders>
              <w:top w:val="single" w:sz="8" w:space="0" w:color="auto"/>
              <w:left w:val="single" w:sz="8" w:space="0" w:color="auto"/>
              <w:bottom w:val="single" w:sz="4" w:space="0" w:color="auto"/>
              <w:right w:val="single" w:sz="8"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3</w:t>
            </w:r>
          </w:p>
        </w:tc>
        <w:tc>
          <w:tcPr>
            <w:tcW w:w="2180" w:type="dxa"/>
            <w:tcBorders>
              <w:top w:val="single" w:sz="4" w:space="0" w:color="auto"/>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proofErr w:type="spellStart"/>
            <w:r w:rsidRPr="007A20BC">
              <w:rPr>
                <w:rFonts w:ascii="Times New Roman" w:eastAsia="Times New Roman" w:hAnsi="Times New Roman" w:cs="Times New Roman"/>
                <w:sz w:val="24"/>
                <w:szCs w:val="24"/>
                <w:lang w:eastAsia="ru-RU"/>
              </w:rPr>
              <w:t>Бирский</w:t>
            </w:r>
            <w:proofErr w:type="spellEnd"/>
            <w:r w:rsidRPr="007A20BC">
              <w:rPr>
                <w:rFonts w:ascii="Times New Roman" w:eastAsia="Times New Roman" w:hAnsi="Times New Roman" w:cs="Times New Roman"/>
                <w:sz w:val="24"/>
                <w:szCs w:val="24"/>
                <w:lang w:eastAsia="ru-RU"/>
              </w:rPr>
              <w:t xml:space="preserve"> МЦТЭТ</w:t>
            </w:r>
          </w:p>
        </w:tc>
        <w:tc>
          <w:tcPr>
            <w:tcW w:w="2040" w:type="dxa"/>
            <w:tcBorders>
              <w:top w:val="single" w:sz="4" w:space="0" w:color="auto"/>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Дизельный генератор, гараж</w:t>
            </w:r>
          </w:p>
        </w:tc>
        <w:tc>
          <w:tcPr>
            <w:tcW w:w="1701" w:type="dxa"/>
            <w:tcBorders>
              <w:top w:val="single" w:sz="4" w:space="0" w:color="auto"/>
              <w:left w:val="nil"/>
              <w:bottom w:val="single" w:sz="4" w:space="0" w:color="auto"/>
              <w:right w:val="single" w:sz="4"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III категория</w:t>
            </w:r>
          </w:p>
        </w:tc>
        <w:tc>
          <w:tcPr>
            <w:tcW w:w="2977" w:type="dxa"/>
            <w:tcBorders>
              <w:top w:val="single" w:sz="4" w:space="0" w:color="auto"/>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 xml:space="preserve">с. Красная </w:t>
            </w:r>
            <w:proofErr w:type="gramStart"/>
            <w:r w:rsidRPr="007A20BC">
              <w:rPr>
                <w:rFonts w:ascii="Times New Roman" w:eastAsia="Times New Roman" w:hAnsi="Times New Roman" w:cs="Times New Roman"/>
                <w:sz w:val="24"/>
                <w:szCs w:val="24"/>
                <w:lang w:eastAsia="ru-RU"/>
              </w:rPr>
              <w:t xml:space="preserve">Горка,   </w:t>
            </w:r>
            <w:proofErr w:type="gramEnd"/>
            <w:r w:rsidRPr="007A20BC">
              <w:rPr>
                <w:rFonts w:ascii="Times New Roman" w:eastAsia="Times New Roman" w:hAnsi="Times New Roman" w:cs="Times New Roman"/>
                <w:sz w:val="24"/>
                <w:szCs w:val="24"/>
                <w:lang w:eastAsia="ru-RU"/>
              </w:rPr>
              <w:t xml:space="preserve">               ул. Советская, 53</w:t>
            </w:r>
          </w:p>
        </w:tc>
      </w:tr>
      <w:tr w:rsidR="007A20BC" w:rsidRPr="007A20BC" w:rsidTr="00A040C5">
        <w:trPr>
          <w:trHeight w:val="494"/>
        </w:trPr>
        <w:tc>
          <w:tcPr>
            <w:tcW w:w="458" w:type="dxa"/>
            <w:tcBorders>
              <w:top w:val="single" w:sz="8" w:space="0" w:color="auto"/>
              <w:left w:val="single" w:sz="8" w:space="0" w:color="auto"/>
              <w:bottom w:val="single" w:sz="4" w:space="0" w:color="auto"/>
              <w:right w:val="single" w:sz="8"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4</w:t>
            </w:r>
          </w:p>
        </w:tc>
        <w:tc>
          <w:tcPr>
            <w:tcW w:w="2180" w:type="dxa"/>
            <w:tcBorders>
              <w:top w:val="single" w:sz="4" w:space="0" w:color="auto"/>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proofErr w:type="spellStart"/>
            <w:r w:rsidRPr="007A20BC">
              <w:rPr>
                <w:rFonts w:ascii="Times New Roman" w:eastAsia="Times New Roman" w:hAnsi="Times New Roman" w:cs="Times New Roman"/>
                <w:sz w:val="24"/>
                <w:szCs w:val="24"/>
                <w:lang w:eastAsia="ru-RU"/>
              </w:rPr>
              <w:t>Бирский</w:t>
            </w:r>
            <w:proofErr w:type="spellEnd"/>
            <w:r w:rsidRPr="007A20BC">
              <w:rPr>
                <w:rFonts w:ascii="Times New Roman" w:eastAsia="Times New Roman" w:hAnsi="Times New Roman" w:cs="Times New Roman"/>
                <w:sz w:val="24"/>
                <w:szCs w:val="24"/>
                <w:lang w:eastAsia="ru-RU"/>
              </w:rPr>
              <w:t xml:space="preserve"> МЦТЭТ</w:t>
            </w:r>
          </w:p>
        </w:tc>
        <w:tc>
          <w:tcPr>
            <w:tcW w:w="2040" w:type="dxa"/>
            <w:tcBorders>
              <w:top w:val="single" w:sz="4" w:space="0" w:color="auto"/>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Дизельный генератор, гараж</w:t>
            </w:r>
          </w:p>
        </w:tc>
        <w:tc>
          <w:tcPr>
            <w:tcW w:w="1701" w:type="dxa"/>
            <w:tcBorders>
              <w:top w:val="single" w:sz="4" w:space="0" w:color="auto"/>
              <w:left w:val="nil"/>
              <w:bottom w:val="single" w:sz="4" w:space="0" w:color="auto"/>
              <w:right w:val="single" w:sz="4"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III категория</w:t>
            </w:r>
          </w:p>
        </w:tc>
        <w:tc>
          <w:tcPr>
            <w:tcW w:w="2977" w:type="dxa"/>
            <w:tcBorders>
              <w:top w:val="single" w:sz="4" w:space="0" w:color="auto"/>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 xml:space="preserve">с. </w:t>
            </w:r>
            <w:proofErr w:type="gramStart"/>
            <w:r w:rsidRPr="007A20BC">
              <w:rPr>
                <w:rFonts w:ascii="Times New Roman" w:eastAsia="Times New Roman" w:hAnsi="Times New Roman" w:cs="Times New Roman"/>
                <w:sz w:val="24"/>
                <w:szCs w:val="24"/>
                <w:lang w:eastAsia="ru-RU"/>
              </w:rPr>
              <w:t xml:space="preserve">Кушнаренково,   </w:t>
            </w:r>
            <w:proofErr w:type="gramEnd"/>
            <w:r w:rsidRPr="007A20BC">
              <w:rPr>
                <w:rFonts w:ascii="Times New Roman" w:eastAsia="Times New Roman" w:hAnsi="Times New Roman" w:cs="Times New Roman"/>
                <w:sz w:val="24"/>
                <w:szCs w:val="24"/>
                <w:lang w:eastAsia="ru-RU"/>
              </w:rPr>
              <w:t xml:space="preserve">               ул. Октябрьская, 64</w:t>
            </w:r>
          </w:p>
        </w:tc>
      </w:tr>
      <w:tr w:rsidR="007A20BC" w:rsidRPr="007A20BC" w:rsidTr="00A040C5">
        <w:trPr>
          <w:trHeight w:val="494"/>
        </w:trPr>
        <w:tc>
          <w:tcPr>
            <w:tcW w:w="458" w:type="dxa"/>
            <w:tcBorders>
              <w:top w:val="single" w:sz="8" w:space="0" w:color="auto"/>
              <w:left w:val="single" w:sz="8" w:space="0" w:color="auto"/>
              <w:bottom w:val="single" w:sz="4" w:space="0" w:color="auto"/>
              <w:right w:val="single" w:sz="8"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5</w:t>
            </w:r>
          </w:p>
        </w:tc>
        <w:tc>
          <w:tcPr>
            <w:tcW w:w="2180" w:type="dxa"/>
            <w:tcBorders>
              <w:top w:val="single" w:sz="4" w:space="0" w:color="auto"/>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proofErr w:type="spellStart"/>
            <w:r w:rsidRPr="007A20BC">
              <w:rPr>
                <w:rFonts w:ascii="Times New Roman" w:eastAsia="Times New Roman" w:hAnsi="Times New Roman" w:cs="Times New Roman"/>
                <w:sz w:val="24"/>
                <w:szCs w:val="24"/>
                <w:lang w:eastAsia="ru-RU"/>
              </w:rPr>
              <w:t>Бирский</w:t>
            </w:r>
            <w:proofErr w:type="spellEnd"/>
            <w:r w:rsidRPr="007A20BC">
              <w:rPr>
                <w:rFonts w:ascii="Times New Roman" w:eastAsia="Times New Roman" w:hAnsi="Times New Roman" w:cs="Times New Roman"/>
                <w:sz w:val="24"/>
                <w:szCs w:val="24"/>
                <w:lang w:eastAsia="ru-RU"/>
              </w:rPr>
              <w:t xml:space="preserve"> МЦТЭТ</w:t>
            </w:r>
          </w:p>
        </w:tc>
        <w:tc>
          <w:tcPr>
            <w:tcW w:w="2040" w:type="dxa"/>
            <w:tcBorders>
              <w:top w:val="single" w:sz="4" w:space="0" w:color="auto"/>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Гараж</w:t>
            </w:r>
          </w:p>
        </w:tc>
        <w:tc>
          <w:tcPr>
            <w:tcW w:w="1701" w:type="dxa"/>
            <w:tcBorders>
              <w:top w:val="single" w:sz="4" w:space="0" w:color="auto"/>
              <w:left w:val="nil"/>
              <w:bottom w:val="single" w:sz="4" w:space="0" w:color="auto"/>
              <w:right w:val="single" w:sz="4"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val="en-US" w:eastAsia="ru-RU"/>
              </w:rPr>
              <w:t>IV</w:t>
            </w:r>
            <w:r w:rsidRPr="007A20BC">
              <w:rPr>
                <w:rFonts w:ascii="Times New Roman" w:eastAsia="Times New Roman" w:hAnsi="Times New Roman" w:cs="Times New Roman"/>
                <w:sz w:val="24"/>
                <w:szCs w:val="24"/>
                <w:lang w:eastAsia="ru-RU"/>
              </w:rPr>
              <w:t xml:space="preserve"> категория</w:t>
            </w:r>
          </w:p>
        </w:tc>
        <w:tc>
          <w:tcPr>
            <w:tcW w:w="2977" w:type="dxa"/>
            <w:tcBorders>
              <w:top w:val="single" w:sz="4" w:space="0" w:color="auto"/>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с. Красная Горка, ул. Валеева, 2</w:t>
            </w:r>
          </w:p>
        </w:tc>
      </w:tr>
      <w:tr w:rsidR="007A20BC" w:rsidRPr="007A20BC" w:rsidTr="00A040C5">
        <w:trPr>
          <w:trHeight w:val="107"/>
        </w:trPr>
        <w:tc>
          <w:tcPr>
            <w:tcW w:w="458" w:type="dxa"/>
            <w:tcBorders>
              <w:top w:val="single" w:sz="8" w:space="0" w:color="auto"/>
              <w:left w:val="single" w:sz="8" w:space="0" w:color="auto"/>
              <w:bottom w:val="single" w:sz="4" w:space="0" w:color="auto"/>
              <w:right w:val="single" w:sz="8"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 </w:t>
            </w:r>
          </w:p>
        </w:tc>
        <w:tc>
          <w:tcPr>
            <w:tcW w:w="8898" w:type="dxa"/>
            <w:gridSpan w:val="4"/>
            <w:tcBorders>
              <w:top w:val="single" w:sz="8" w:space="0" w:color="auto"/>
              <w:left w:val="nil"/>
              <w:bottom w:val="single" w:sz="8" w:space="0" w:color="auto"/>
              <w:right w:val="single" w:sz="8" w:space="0" w:color="000000"/>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bCs/>
                <w:sz w:val="24"/>
                <w:szCs w:val="24"/>
                <w:lang w:eastAsia="ru-RU"/>
              </w:rPr>
            </w:pPr>
            <w:r w:rsidRPr="007A20BC">
              <w:rPr>
                <w:rFonts w:ascii="Times New Roman" w:eastAsia="Times New Roman" w:hAnsi="Times New Roman" w:cs="Times New Roman"/>
                <w:bCs/>
                <w:sz w:val="24"/>
                <w:szCs w:val="24"/>
                <w:lang w:eastAsia="ru-RU"/>
              </w:rPr>
              <w:t>Белорецкий МЦТЭТ</w:t>
            </w:r>
          </w:p>
        </w:tc>
      </w:tr>
      <w:tr w:rsidR="007A20BC" w:rsidRPr="007A20BC" w:rsidTr="00A040C5">
        <w:trPr>
          <w:trHeight w:val="543"/>
        </w:trPr>
        <w:tc>
          <w:tcPr>
            <w:tcW w:w="458" w:type="dxa"/>
            <w:tcBorders>
              <w:top w:val="single" w:sz="8" w:space="0" w:color="auto"/>
              <w:left w:val="single" w:sz="8" w:space="0" w:color="auto"/>
              <w:bottom w:val="single" w:sz="4" w:space="0" w:color="auto"/>
              <w:right w:val="single" w:sz="8"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6</w:t>
            </w:r>
          </w:p>
        </w:tc>
        <w:tc>
          <w:tcPr>
            <w:tcW w:w="2180"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bCs/>
                <w:sz w:val="24"/>
                <w:szCs w:val="24"/>
                <w:lang w:eastAsia="ru-RU"/>
              </w:rPr>
              <w:t xml:space="preserve">Белорецкий </w:t>
            </w:r>
            <w:r w:rsidRPr="007A20BC">
              <w:rPr>
                <w:rFonts w:ascii="Times New Roman" w:eastAsia="Times New Roman" w:hAnsi="Times New Roman" w:cs="Times New Roman"/>
                <w:sz w:val="24"/>
                <w:szCs w:val="24"/>
                <w:lang w:eastAsia="ru-RU"/>
              </w:rPr>
              <w:t>МЦТЭТ</w:t>
            </w:r>
          </w:p>
        </w:tc>
        <w:tc>
          <w:tcPr>
            <w:tcW w:w="2040" w:type="dxa"/>
            <w:tcBorders>
              <w:top w:val="single" w:sz="4" w:space="0" w:color="auto"/>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Дизельный генератор, гараж</w:t>
            </w:r>
          </w:p>
        </w:tc>
        <w:tc>
          <w:tcPr>
            <w:tcW w:w="1701" w:type="dxa"/>
            <w:tcBorders>
              <w:top w:val="single" w:sz="4" w:space="0" w:color="auto"/>
              <w:left w:val="nil"/>
              <w:bottom w:val="single" w:sz="4" w:space="0" w:color="auto"/>
              <w:right w:val="single" w:sz="4"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 xml:space="preserve">с. </w:t>
            </w:r>
            <w:proofErr w:type="gramStart"/>
            <w:r w:rsidRPr="007A20BC">
              <w:rPr>
                <w:rFonts w:ascii="Times New Roman" w:eastAsia="Times New Roman" w:hAnsi="Times New Roman" w:cs="Times New Roman"/>
                <w:sz w:val="24"/>
                <w:szCs w:val="24"/>
                <w:lang w:eastAsia="ru-RU"/>
              </w:rPr>
              <w:t xml:space="preserve">Архангельское,   </w:t>
            </w:r>
            <w:proofErr w:type="gramEnd"/>
            <w:r w:rsidRPr="007A20BC">
              <w:rPr>
                <w:rFonts w:ascii="Times New Roman" w:eastAsia="Times New Roman" w:hAnsi="Times New Roman" w:cs="Times New Roman"/>
                <w:sz w:val="24"/>
                <w:szCs w:val="24"/>
                <w:lang w:eastAsia="ru-RU"/>
              </w:rPr>
              <w:t xml:space="preserve">                 ул. Советская, 39</w:t>
            </w:r>
          </w:p>
        </w:tc>
      </w:tr>
      <w:tr w:rsidR="007A20BC" w:rsidRPr="007A20BC" w:rsidTr="00A040C5">
        <w:trPr>
          <w:trHeight w:val="360"/>
        </w:trPr>
        <w:tc>
          <w:tcPr>
            <w:tcW w:w="458" w:type="dxa"/>
            <w:tcBorders>
              <w:top w:val="single" w:sz="8" w:space="0" w:color="auto"/>
              <w:left w:val="single" w:sz="8" w:space="0" w:color="auto"/>
              <w:bottom w:val="single" w:sz="4" w:space="0" w:color="auto"/>
              <w:right w:val="single" w:sz="8"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 </w:t>
            </w:r>
          </w:p>
        </w:tc>
        <w:tc>
          <w:tcPr>
            <w:tcW w:w="8898" w:type="dxa"/>
            <w:gridSpan w:val="4"/>
            <w:tcBorders>
              <w:top w:val="single" w:sz="8" w:space="0" w:color="auto"/>
              <w:left w:val="nil"/>
              <w:bottom w:val="single" w:sz="8" w:space="0" w:color="auto"/>
              <w:right w:val="single" w:sz="4"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bCs/>
                <w:sz w:val="24"/>
                <w:szCs w:val="24"/>
                <w:lang w:eastAsia="ru-RU"/>
              </w:rPr>
            </w:pPr>
            <w:proofErr w:type="spellStart"/>
            <w:r w:rsidRPr="007A20BC">
              <w:rPr>
                <w:rFonts w:ascii="Times New Roman" w:eastAsia="Times New Roman" w:hAnsi="Times New Roman" w:cs="Times New Roman"/>
                <w:bCs/>
                <w:sz w:val="24"/>
                <w:szCs w:val="24"/>
                <w:lang w:eastAsia="ru-RU"/>
              </w:rPr>
              <w:t>Белебеевский</w:t>
            </w:r>
            <w:proofErr w:type="spellEnd"/>
            <w:r w:rsidRPr="007A20BC">
              <w:rPr>
                <w:rFonts w:ascii="Times New Roman" w:eastAsia="Times New Roman" w:hAnsi="Times New Roman" w:cs="Times New Roman"/>
                <w:bCs/>
                <w:sz w:val="24"/>
                <w:szCs w:val="24"/>
                <w:lang w:eastAsia="ru-RU"/>
              </w:rPr>
              <w:t xml:space="preserve"> МЦТЭТ</w:t>
            </w:r>
          </w:p>
        </w:tc>
      </w:tr>
      <w:tr w:rsidR="007A20BC" w:rsidRPr="007A20BC" w:rsidTr="00A040C5">
        <w:trPr>
          <w:trHeight w:val="590"/>
        </w:trPr>
        <w:tc>
          <w:tcPr>
            <w:tcW w:w="458" w:type="dxa"/>
            <w:tcBorders>
              <w:top w:val="single" w:sz="8" w:space="0" w:color="auto"/>
              <w:left w:val="single" w:sz="8" w:space="0" w:color="auto"/>
              <w:bottom w:val="single" w:sz="4" w:space="0" w:color="auto"/>
              <w:right w:val="single" w:sz="8"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7</w:t>
            </w:r>
          </w:p>
        </w:tc>
        <w:tc>
          <w:tcPr>
            <w:tcW w:w="2180"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proofErr w:type="spellStart"/>
            <w:r w:rsidRPr="007A20BC">
              <w:rPr>
                <w:rFonts w:ascii="Times New Roman" w:eastAsia="Times New Roman" w:hAnsi="Times New Roman" w:cs="Times New Roman"/>
                <w:bCs/>
                <w:sz w:val="24"/>
                <w:szCs w:val="24"/>
                <w:lang w:eastAsia="ru-RU"/>
              </w:rPr>
              <w:t>Белебеевский</w:t>
            </w:r>
            <w:proofErr w:type="spellEnd"/>
            <w:r w:rsidRPr="007A20BC">
              <w:rPr>
                <w:rFonts w:ascii="Times New Roman" w:eastAsia="Times New Roman" w:hAnsi="Times New Roman" w:cs="Times New Roman"/>
                <w:bCs/>
                <w:sz w:val="24"/>
                <w:szCs w:val="24"/>
                <w:lang w:eastAsia="ru-RU"/>
              </w:rPr>
              <w:t xml:space="preserve"> </w:t>
            </w:r>
            <w:r w:rsidRPr="007A20BC">
              <w:rPr>
                <w:rFonts w:ascii="Times New Roman" w:eastAsia="Times New Roman" w:hAnsi="Times New Roman" w:cs="Times New Roman"/>
                <w:sz w:val="24"/>
                <w:szCs w:val="24"/>
                <w:lang w:eastAsia="ru-RU"/>
              </w:rPr>
              <w:t>МЦТЭТ</w:t>
            </w:r>
          </w:p>
        </w:tc>
        <w:tc>
          <w:tcPr>
            <w:tcW w:w="2040" w:type="dxa"/>
            <w:tcBorders>
              <w:top w:val="single" w:sz="4" w:space="0" w:color="auto"/>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Дизельный генератор, гараж</w:t>
            </w:r>
          </w:p>
        </w:tc>
        <w:tc>
          <w:tcPr>
            <w:tcW w:w="1701" w:type="dxa"/>
            <w:tcBorders>
              <w:top w:val="single" w:sz="4" w:space="0" w:color="auto"/>
              <w:left w:val="nil"/>
              <w:bottom w:val="single" w:sz="4" w:space="0" w:color="auto"/>
              <w:right w:val="single" w:sz="4"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 xml:space="preserve">г. </w:t>
            </w:r>
            <w:proofErr w:type="gramStart"/>
            <w:r w:rsidRPr="007A20BC">
              <w:rPr>
                <w:rFonts w:ascii="Times New Roman" w:eastAsia="Times New Roman" w:hAnsi="Times New Roman" w:cs="Times New Roman"/>
                <w:sz w:val="24"/>
                <w:szCs w:val="24"/>
                <w:lang w:eastAsia="ru-RU"/>
              </w:rPr>
              <w:t xml:space="preserve">Белебей,   </w:t>
            </w:r>
            <w:proofErr w:type="gramEnd"/>
            <w:r w:rsidRPr="007A20BC">
              <w:rPr>
                <w:rFonts w:ascii="Times New Roman" w:eastAsia="Times New Roman" w:hAnsi="Times New Roman" w:cs="Times New Roman"/>
                <w:sz w:val="24"/>
                <w:szCs w:val="24"/>
                <w:lang w:eastAsia="ru-RU"/>
              </w:rPr>
              <w:t xml:space="preserve">                         ул. Ленина, 7</w:t>
            </w:r>
          </w:p>
        </w:tc>
      </w:tr>
      <w:tr w:rsidR="007A20BC" w:rsidRPr="007A20BC" w:rsidTr="00A040C5">
        <w:trPr>
          <w:trHeight w:val="401"/>
        </w:trPr>
        <w:tc>
          <w:tcPr>
            <w:tcW w:w="458" w:type="dxa"/>
            <w:tcBorders>
              <w:top w:val="single" w:sz="8" w:space="0" w:color="auto"/>
              <w:left w:val="single" w:sz="8" w:space="0" w:color="auto"/>
              <w:bottom w:val="single" w:sz="4" w:space="0" w:color="auto"/>
              <w:right w:val="single" w:sz="8"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8</w:t>
            </w:r>
          </w:p>
        </w:tc>
        <w:tc>
          <w:tcPr>
            <w:tcW w:w="2180"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proofErr w:type="spellStart"/>
            <w:r w:rsidRPr="007A20BC">
              <w:rPr>
                <w:rFonts w:ascii="Times New Roman" w:eastAsia="Times New Roman" w:hAnsi="Times New Roman" w:cs="Times New Roman"/>
                <w:bCs/>
                <w:sz w:val="24"/>
                <w:szCs w:val="24"/>
                <w:lang w:eastAsia="ru-RU"/>
              </w:rPr>
              <w:t>Белебеевский</w:t>
            </w:r>
            <w:proofErr w:type="spellEnd"/>
            <w:r w:rsidRPr="007A20BC">
              <w:rPr>
                <w:rFonts w:ascii="Times New Roman" w:eastAsia="Times New Roman" w:hAnsi="Times New Roman" w:cs="Times New Roman"/>
                <w:bCs/>
                <w:sz w:val="24"/>
                <w:szCs w:val="24"/>
                <w:lang w:eastAsia="ru-RU"/>
              </w:rPr>
              <w:t xml:space="preserve"> </w:t>
            </w:r>
            <w:r w:rsidRPr="007A20BC">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Дизельный генератор, гараж</w:t>
            </w:r>
          </w:p>
        </w:tc>
        <w:tc>
          <w:tcPr>
            <w:tcW w:w="1701"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proofErr w:type="spellStart"/>
            <w:r w:rsidRPr="007A20BC">
              <w:rPr>
                <w:rFonts w:ascii="Times New Roman" w:eastAsia="Times New Roman" w:hAnsi="Times New Roman" w:cs="Times New Roman"/>
                <w:sz w:val="24"/>
                <w:szCs w:val="24"/>
                <w:lang w:eastAsia="ru-RU"/>
              </w:rPr>
              <w:t>п.г.т</w:t>
            </w:r>
            <w:proofErr w:type="spellEnd"/>
            <w:r w:rsidRPr="007A20BC">
              <w:rPr>
                <w:rFonts w:ascii="Times New Roman" w:eastAsia="Times New Roman" w:hAnsi="Times New Roman" w:cs="Times New Roman"/>
                <w:sz w:val="24"/>
                <w:szCs w:val="24"/>
                <w:lang w:eastAsia="ru-RU"/>
              </w:rPr>
              <w:t xml:space="preserve">. </w:t>
            </w:r>
            <w:proofErr w:type="gramStart"/>
            <w:r w:rsidRPr="007A20BC">
              <w:rPr>
                <w:rFonts w:ascii="Times New Roman" w:eastAsia="Times New Roman" w:hAnsi="Times New Roman" w:cs="Times New Roman"/>
                <w:sz w:val="24"/>
                <w:szCs w:val="24"/>
                <w:lang w:eastAsia="ru-RU"/>
              </w:rPr>
              <w:t xml:space="preserve">Приютово,   </w:t>
            </w:r>
            <w:proofErr w:type="gramEnd"/>
            <w:r w:rsidRPr="007A20BC">
              <w:rPr>
                <w:rFonts w:ascii="Times New Roman" w:eastAsia="Times New Roman" w:hAnsi="Times New Roman" w:cs="Times New Roman"/>
                <w:sz w:val="24"/>
                <w:szCs w:val="24"/>
                <w:lang w:eastAsia="ru-RU"/>
              </w:rPr>
              <w:t xml:space="preserve">                          ул. бульвар Мира, 2а</w:t>
            </w:r>
          </w:p>
        </w:tc>
      </w:tr>
      <w:tr w:rsidR="007A20BC" w:rsidRPr="007A20BC" w:rsidTr="00A040C5">
        <w:trPr>
          <w:trHeight w:val="537"/>
        </w:trPr>
        <w:tc>
          <w:tcPr>
            <w:tcW w:w="458" w:type="dxa"/>
            <w:tcBorders>
              <w:top w:val="single" w:sz="8" w:space="0" w:color="auto"/>
              <w:left w:val="single" w:sz="8" w:space="0" w:color="auto"/>
              <w:bottom w:val="single" w:sz="4" w:space="0" w:color="auto"/>
              <w:right w:val="single" w:sz="8"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9</w:t>
            </w:r>
          </w:p>
        </w:tc>
        <w:tc>
          <w:tcPr>
            <w:tcW w:w="2180"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proofErr w:type="spellStart"/>
            <w:r w:rsidRPr="007A20BC">
              <w:rPr>
                <w:rFonts w:ascii="Times New Roman" w:eastAsia="Times New Roman" w:hAnsi="Times New Roman" w:cs="Times New Roman"/>
                <w:bCs/>
                <w:sz w:val="24"/>
                <w:szCs w:val="24"/>
                <w:lang w:eastAsia="ru-RU"/>
              </w:rPr>
              <w:t>Белебеевский</w:t>
            </w:r>
            <w:proofErr w:type="spellEnd"/>
            <w:r w:rsidRPr="007A20BC">
              <w:rPr>
                <w:rFonts w:ascii="Times New Roman" w:eastAsia="Times New Roman" w:hAnsi="Times New Roman" w:cs="Times New Roman"/>
                <w:bCs/>
                <w:sz w:val="24"/>
                <w:szCs w:val="24"/>
                <w:lang w:eastAsia="ru-RU"/>
              </w:rPr>
              <w:t xml:space="preserve"> </w:t>
            </w:r>
            <w:r w:rsidRPr="007A20BC">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Дизельный генератор, гараж</w:t>
            </w:r>
          </w:p>
        </w:tc>
        <w:tc>
          <w:tcPr>
            <w:tcW w:w="1701"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 xml:space="preserve">г. </w:t>
            </w:r>
            <w:proofErr w:type="gramStart"/>
            <w:r w:rsidRPr="007A20BC">
              <w:rPr>
                <w:rFonts w:ascii="Times New Roman" w:eastAsia="Times New Roman" w:hAnsi="Times New Roman" w:cs="Times New Roman"/>
                <w:sz w:val="24"/>
                <w:szCs w:val="24"/>
                <w:lang w:eastAsia="ru-RU"/>
              </w:rPr>
              <w:t xml:space="preserve">Давлеканово,   </w:t>
            </w:r>
            <w:proofErr w:type="gramEnd"/>
            <w:r w:rsidRPr="007A20BC">
              <w:rPr>
                <w:rFonts w:ascii="Times New Roman" w:eastAsia="Times New Roman" w:hAnsi="Times New Roman" w:cs="Times New Roman"/>
                <w:sz w:val="24"/>
                <w:szCs w:val="24"/>
                <w:lang w:eastAsia="ru-RU"/>
              </w:rPr>
              <w:t xml:space="preserve">                     ул. Победы, 29</w:t>
            </w:r>
          </w:p>
        </w:tc>
      </w:tr>
      <w:tr w:rsidR="007A20BC" w:rsidRPr="007A20BC" w:rsidTr="00A040C5">
        <w:trPr>
          <w:trHeight w:val="247"/>
        </w:trPr>
        <w:tc>
          <w:tcPr>
            <w:tcW w:w="458" w:type="dxa"/>
            <w:tcBorders>
              <w:top w:val="single" w:sz="8" w:space="0" w:color="auto"/>
              <w:left w:val="single" w:sz="8" w:space="0" w:color="auto"/>
              <w:bottom w:val="single" w:sz="4" w:space="0" w:color="auto"/>
              <w:right w:val="single" w:sz="8"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10</w:t>
            </w:r>
          </w:p>
        </w:tc>
        <w:tc>
          <w:tcPr>
            <w:tcW w:w="2180"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proofErr w:type="spellStart"/>
            <w:r w:rsidRPr="007A20BC">
              <w:rPr>
                <w:rFonts w:ascii="Times New Roman" w:eastAsia="Times New Roman" w:hAnsi="Times New Roman" w:cs="Times New Roman"/>
                <w:bCs/>
                <w:sz w:val="24"/>
                <w:szCs w:val="24"/>
                <w:lang w:eastAsia="ru-RU"/>
              </w:rPr>
              <w:t>Белебеевский</w:t>
            </w:r>
            <w:proofErr w:type="spellEnd"/>
            <w:r w:rsidRPr="007A20BC">
              <w:rPr>
                <w:rFonts w:ascii="Times New Roman" w:eastAsia="Times New Roman" w:hAnsi="Times New Roman" w:cs="Times New Roman"/>
                <w:bCs/>
                <w:sz w:val="24"/>
                <w:szCs w:val="24"/>
                <w:lang w:eastAsia="ru-RU"/>
              </w:rPr>
              <w:t xml:space="preserve"> </w:t>
            </w:r>
            <w:r w:rsidRPr="007A20BC">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Дизельный генератор, гараж</w:t>
            </w:r>
          </w:p>
        </w:tc>
        <w:tc>
          <w:tcPr>
            <w:tcW w:w="1701"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 xml:space="preserve">с. </w:t>
            </w:r>
            <w:proofErr w:type="gramStart"/>
            <w:r w:rsidRPr="007A20BC">
              <w:rPr>
                <w:rFonts w:ascii="Times New Roman" w:eastAsia="Times New Roman" w:hAnsi="Times New Roman" w:cs="Times New Roman"/>
                <w:sz w:val="24"/>
                <w:szCs w:val="24"/>
                <w:lang w:eastAsia="ru-RU"/>
              </w:rPr>
              <w:t xml:space="preserve">Ермекеево,   </w:t>
            </w:r>
            <w:proofErr w:type="gramEnd"/>
            <w:r w:rsidRPr="007A20BC">
              <w:rPr>
                <w:rFonts w:ascii="Times New Roman" w:eastAsia="Times New Roman" w:hAnsi="Times New Roman" w:cs="Times New Roman"/>
                <w:sz w:val="24"/>
                <w:szCs w:val="24"/>
                <w:lang w:eastAsia="ru-RU"/>
              </w:rPr>
              <w:t xml:space="preserve">                     ул. Ленина, 17</w:t>
            </w:r>
          </w:p>
        </w:tc>
      </w:tr>
      <w:tr w:rsidR="007A20BC" w:rsidRPr="007A20BC" w:rsidTr="00A040C5">
        <w:trPr>
          <w:trHeight w:val="667"/>
        </w:trPr>
        <w:tc>
          <w:tcPr>
            <w:tcW w:w="458" w:type="dxa"/>
            <w:tcBorders>
              <w:top w:val="single" w:sz="8" w:space="0" w:color="auto"/>
              <w:left w:val="single" w:sz="8" w:space="0" w:color="auto"/>
              <w:bottom w:val="single" w:sz="4" w:space="0" w:color="auto"/>
              <w:right w:val="single" w:sz="8"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11</w:t>
            </w:r>
          </w:p>
        </w:tc>
        <w:tc>
          <w:tcPr>
            <w:tcW w:w="2180"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proofErr w:type="spellStart"/>
            <w:r w:rsidRPr="007A20BC">
              <w:rPr>
                <w:rFonts w:ascii="Times New Roman" w:eastAsia="Times New Roman" w:hAnsi="Times New Roman" w:cs="Times New Roman"/>
                <w:bCs/>
                <w:sz w:val="24"/>
                <w:szCs w:val="24"/>
                <w:lang w:eastAsia="ru-RU"/>
              </w:rPr>
              <w:t>Белебеевский</w:t>
            </w:r>
            <w:proofErr w:type="spellEnd"/>
            <w:r w:rsidRPr="007A20BC">
              <w:rPr>
                <w:rFonts w:ascii="Times New Roman" w:eastAsia="Times New Roman" w:hAnsi="Times New Roman" w:cs="Times New Roman"/>
                <w:bCs/>
                <w:sz w:val="24"/>
                <w:szCs w:val="24"/>
                <w:lang w:eastAsia="ru-RU"/>
              </w:rPr>
              <w:t xml:space="preserve"> </w:t>
            </w:r>
            <w:r w:rsidRPr="007A20BC">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Дизельный генератор, гараж</w:t>
            </w:r>
          </w:p>
        </w:tc>
        <w:tc>
          <w:tcPr>
            <w:tcW w:w="1701"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 xml:space="preserve">с. </w:t>
            </w:r>
            <w:proofErr w:type="gramStart"/>
            <w:r w:rsidRPr="007A20BC">
              <w:rPr>
                <w:rFonts w:ascii="Times New Roman" w:eastAsia="Times New Roman" w:hAnsi="Times New Roman" w:cs="Times New Roman"/>
                <w:sz w:val="24"/>
                <w:szCs w:val="24"/>
                <w:lang w:eastAsia="ru-RU"/>
              </w:rPr>
              <w:t xml:space="preserve">Бижбуляк,   </w:t>
            </w:r>
            <w:proofErr w:type="gramEnd"/>
            <w:r w:rsidRPr="007A20BC">
              <w:rPr>
                <w:rFonts w:ascii="Times New Roman" w:eastAsia="Times New Roman" w:hAnsi="Times New Roman" w:cs="Times New Roman"/>
                <w:sz w:val="24"/>
                <w:szCs w:val="24"/>
                <w:lang w:eastAsia="ru-RU"/>
              </w:rPr>
              <w:t xml:space="preserve">                      ул. Центральная, 50а</w:t>
            </w:r>
          </w:p>
        </w:tc>
      </w:tr>
      <w:tr w:rsidR="007A20BC" w:rsidRPr="007A20BC" w:rsidTr="00A040C5">
        <w:trPr>
          <w:trHeight w:val="667"/>
        </w:trPr>
        <w:tc>
          <w:tcPr>
            <w:tcW w:w="458" w:type="dxa"/>
            <w:tcBorders>
              <w:top w:val="single" w:sz="8" w:space="0" w:color="auto"/>
              <w:left w:val="single" w:sz="8" w:space="0" w:color="auto"/>
              <w:bottom w:val="single" w:sz="4" w:space="0" w:color="auto"/>
              <w:right w:val="single" w:sz="8"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12</w:t>
            </w:r>
          </w:p>
        </w:tc>
        <w:tc>
          <w:tcPr>
            <w:tcW w:w="2180"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bCs/>
                <w:sz w:val="24"/>
                <w:szCs w:val="24"/>
                <w:lang w:eastAsia="ru-RU"/>
              </w:rPr>
            </w:pPr>
            <w:proofErr w:type="spellStart"/>
            <w:r w:rsidRPr="007A20BC">
              <w:rPr>
                <w:rFonts w:ascii="Times New Roman" w:eastAsia="Times New Roman" w:hAnsi="Times New Roman" w:cs="Times New Roman"/>
                <w:bCs/>
                <w:sz w:val="24"/>
                <w:szCs w:val="24"/>
                <w:lang w:eastAsia="ru-RU"/>
              </w:rPr>
              <w:t>Белебеевский</w:t>
            </w:r>
            <w:proofErr w:type="spellEnd"/>
            <w:r w:rsidRPr="007A20BC">
              <w:rPr>
                <w:rFonts w:ascii="Times New Roman" w:eastAsia="Times New Roman" w:hAnsi="Times New Roman" w:cs="Times New Roman"/>
                <w:bCs/>
                <w:sz w:val="24"/>
                <w:szCs w:val="24"/>
                <w:lang w:eastAsia="ru-RU"/>
              </w:rPr>
              <w:t xml:space="preserve"> </w:t>
            </w:r>
            <w:r w:rsidRPr="007A20BC">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Дизельный генератор, гараж</w:t>
            </w:r>
          </w:p>
        </w:tc>
        <w:tc>
          <w:tcPr>
            <w:tcW w:w="1701"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с. Киргиз-</w:t>
            </w:r>
            <w:proofErr w:type="gramStart"/>
            <w:r w:rsidRPr="007A20BC">
              <w:rPr>
                <w:rFonts w:ascii="Times New Roman" w:eastAsia="Times New Roman" w:hAnsi="Times New Roman" w:cs="Times New Roman"/>
                <w:sz w:val="24"/>
                <w:szCs w:val="24"/>
                <w:lang w:eastAsia="ru-RU"/>
              </w:rPr>
              <w:t xml:space="preserve">Маяки,   </w:t>
            </w:r>
            <w:proofErr w:type="gramEnd"/>
            <w:r w:rsidRPr="007A20BC">
              <w:rPr>
                <w:rFonts w:ascii="Times New Roman" w:eastAsia="Times New Roman" w:hAnsi="Times New Roman" w:cs="Times New Roman"/>
                <w:sz w:val="24"/>
                <w:szCs w:val="24"/>
                <w:lang w:eastAsia="ru-RU"/>
              </w:rPr>
              <w:t xml:space="preserve">               ул. Ленина, 21</w:t>
            </w:r>
          </w:p>
        </w:tc>
      </w:tr>
      <w:tr w:rsidR="007A20BC" w:rsidRPr="007A20BC" w:rsidTr="00A040C5">
        <w:trPr>
          <w:trHeight w:val="667"/>
        </w:trPr>
        <w:tc>
          <w:tcPr>
            <w:tcW w:w="458" w:type="dxa"/>
            <w:tcBorders>
              <w:top w:val="single" w:sz="8" w:space="0" w:color="auto"/>
              <w:left w:val="single" w:sz="8" w:space="0" w:color="auto"/>
              <w:bottom w:val="single" w:sz="4" w:space="0" w:color="auto"/>
              <w:right w:val="single" w:sz="8"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13</w:t>
            </w:r>
          </w:p>
        </w:tc>
        <w:tc>
          <w:tcPr>
            <w:tcW w:w="2180"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bCs/>
                <w:sz w:val="24"/>
                <w:szCs w:val="24"/>
                <w:lang w:eastAsia="ru-RU"/>
              </w:rPr>
            </w:pPr>
            <w:proofErr w:type="spellStart"/>
            <w:r w:rsidRPr="007A20BC">
              <w:rPr>
                <w:rFonts w:ascii="Times New Roman" w:eastAsia="Times New Roman" w:hAnsi="Times New Roman" w:cs="Times New Roman"/>
                <w:bCs/>
                <w:sz w:val="24"/>
                <w:szCs w:val="24"/>
                <w:lang w:eastAsia="ru-RU"/>
              </w:rPr>
              <w:t>Белебеевский</w:t>
            </w:r>
            <w:proofErr w:type="spellEnd"/>
            <w:r w:rsidRPr="007A20BC">
              <w:rPr>
                <w:rFonts w:ascii="Times New Roman" w:eastAsia="Times New Roman" w:hAnsi="Times New Roman" w:cs="Times New Roman"/>
                <w:bCs/>
                <w:sz w:val="24"/>
                <w:szCs w:val="24"/>
                <w:lang w:eastAsia="ru-RU"/>
              </w:rPr>
              <w:t xml:space="preserve"> </w:t>
            </w:r>
            <w:r w:rsidRPr="007A20BC">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Дизельный генератор, гараж</w:t>
            </w:r>
          </w:p>
        </w:tc>
        <w:tc>
          <w:tcPr>
            <w:tcW w:w="1701"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 xml:space="preserve">п. </w:t>
            </w:r>
            <w:proofErr w:type="gramStart"/>
            <w:r w:rsidRPr="007A20BC">
              <w:rPr>
                <w:rFonts w:ascii="Times New Roman" w:eastAsia="Times New Roman" w:hAnsi="Times New Roman" w:cs="Times New Roman"/>
                <w:sz w:val="24"/>
                <w:szCs w:val="24"/>
                <w:lang w:eastAsia="ru-RU"/>
              </w:rPr>
              <w:t xml:space="preserve">Раевский,   </w:t>
            </w:r>
            <w:proofErr w:type="gramEnd"/>
            <w:r w:rsidRPr="007A20BC">
              <w:rPr>
                <w:rFonts w:ascii="Times New Roman" w:eastAsia="Times New Roman" w:hAnsi="Times New Roman" w:cs="Times New Roman"/>
                <w:sz w:val="24"/>
                <w:szCs w:val="24"/>
                <w:lang w:eastAsia="ru-RU"/>
              </w:rPr>
              <w:t xml:space="preserve">                       ул. Ленина 114/1</w:t>
            </w:r>
          </w:p>
        </w:tc>
      </w:tr>
      <w:tr w:rsidR="007A20BC" w:rsidRPr="007A20BC" w:rsidTr="00A040C5">
        <w:trPr>
          <w:trHeight w:val="667"/>
        </w:trPr>
        <w:tc>
          <w:tcPr>
            <w:tcW w:w="458" w:type="dxa"/>
            <w:tcBorders>
              <w:top w:val="single" w:sz="8" w:space="0" w:color="auto"/>
              <w:left w:val="single" w:sz="8" w:space="0" w:color="auto"/>
              <w:bottom w:val="single" w:sz="4" w:space="0" w:color="auto"/>
              <w:right w:val="single" w:sz="8"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14</w:t>
            </w:r>
          </w:p>
        </w:tc>
        <w:tc>
          <w:tcPr>
            <w:tcW w:w="2180"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bCs/>
                <w:sz w:val="24"/>
                <w:szCs w:val="24"/>
                <w:lang w:eastAsia="ru-RU"/>
              </w:rPr>
            </w:pPr>
            <w:proofErr w:type="spellStart"/>
            <w:r w:rsidRPr="007A20BC">
              <w:rPr>
                <w:rFonts w:ascii="Times New Roman" w:eastAsia="Times New Roman" w:hAnsi="Times New Roman" w:cs="Times New Roman"/>
                <w:bCs/>
                <w:sz w:val="24"/>
                <w:szCs w:val="24"/>
                <w:lang w:eastAsia="ru-RU"/>
              </w:rPr>
              <w:t>Белебеевский</w:t>
            </w:r>
            <w:proofErr w:type="spellEnd"/>
            <w:r w:rsidRPr="007A20BC">
              <w:rPr>
                <w:rFonts w:ascii="Times New Roman" w:eastAsia="Times New Roman" w:hAnsi="Times New Roman" w:cs="Times New Roman"/>
                <w:bCs/>
                <w:sz w:val="24"/>
                <w:szCs w:val="24"/>
                <w:lang w:eastAsia="ru-RU"/>
              </w:rPr>
              <w:t xml:space="preserve"> </w:t>
            </w:r>
            <w:r w:rsidRPr="007A20BC">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Дизельный генератор, гараж</w:t>
            </w:r>
          </w:p>
        </w:tc>
        <w:tc>
          <w:tcPr>
            <w:tcW w:w="1701"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proofErr w:type="spellStart"/>
            <w:r w:rsidRPr="007A20BC">
              <w:rPr>
                <w:rFonts w:ascii="Times New Roman" w:eastAsia="Times New Roman" w:hAnsi="Times New Roman" w:cs="Times New Roman"/>
                <w:sz w:val="24"/>
                <w:szCs w:val="24"/>
                <w:lang w:eastAsia="ru-RU"/>
              </w:rPr>
              <w:t>п.г.т</w:t>
            </w:r>
            <w:proofErr w:type="spellEnd"/>
            <w:r w:rsidRPr="007A20BC">
              <w:rPr>
                <w:rFonts w:ascii="Times New Roman" w:eastAsia="Times New Roman" w:hAnsi="Times New Roman" w:cs="Times New Roman"/>
                <w:sz w:val="24"/>
                <w:szCs w:val="24"/>
                <w:lang w:eastAsia="ru-RU"/>
              </w:rPr>
              <w:t xml:space="preserve">. </w:t>
            </w:r>
            <w:proofErr w:type="gramStart"/>
            <w:r w:rsidRPr="007A20BC">
              <w:rPr>
                <w:rFonts w:ascii="Times New Roman" w:eastAsia="Times New Roman" w:hAnsi="Times New Roman" w:cs="Times New Roman"/>
                <w:sz w:val="24"/>
                <w:szCs w:val="24"/>
                <w:lang w:eastAsia="ru-RU"/>
              </w:rPr>
              <w:t xml:space="preserve">Чишмы,   </w:t>
            </w:r>
            <w:proofErr w:type="gramEnd"/>
            <w:r w:rsidRPr="007A20BC">
              <w:rPr>
                <w:rFonts w:ascii="Times New Roman" w:eastAsia="Times New Roman" w:hAnsi="Times New Roman" w:cs="Times New Roman"/>
                <w:sz w:val="24"/>
                <w:szCs w:val="24"/>
                <w:lang w:eastAsia="ru-RU"/>
              </w:rPr>
              <w:t xml:space="preserve">                     ул. Кирова, 48а</w:t>
            </w:r>
          </w:p>
        </w:tc>
      </w:tr>
      <w:tr w:rsidR="007A20BC" w:rsidRPr="007A20BC" w:rsidTr="00A040C5">
        <w:trPr>
          <w:trHeight w:val="667"/>
        </w:trPr>
        <w:tc>
          <w:tcPr>
            <w:tcW w:w="458" w:type="dxa"/>
            <w:tcBorders>
              <w:top w:val="single" w:sz="8" w:space="0" w:color="auto"/>
              <w:left w:val="single" w:sz="8" w:space="0" w:color="auto"/>
              <w:bottom w:val="single" w:sz="4" w:space="0" w:color="auto"/>
              <w:right w:val="single" w:sz="8"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15</w:t>
            </w:r>
          </w:p>
        </w:tc>
        <w:tc>
          <w:tcPr>
            <w:tcW w:w="2180"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bCs/>
                <w:sz w:val="24"/>
                <w:szCs w:val="24"/>
                <w:lang w:eastAsia="ru-RU"/>
              </w:rPr>
            </w:pPr>
            <w:proofErr w:type="spellStart"/>
            <w:r w:rsidRPr="007A20BC">
              <w:rPr>
                <w:rFonts w:ascii="Times New Roman" w:eastAsia="Times New Roman" w:hAnsi="Times New Roman" w:cs="Times New Roman"/>
                <w:bCs/>
                <w:sz w:val="24"/>
                <w:szCs w:val="24"/>
                <w:lang w:eastAsia="ru-RU"/>
              </w:rPr>
              <w:t>Белебеевский</w:t>
            </w:r>
            <w:proofErr w:type="spellEnd"/>
            <w:r w:rsidRPr="007A20BC">
              <w:rPr>
                <w:rFonts w:ascii="Times New Roman" w:eastAsia="Times New Roman" w:hAnsi="Times New Roman" w:cs="Times New Roman"/>
                <w:bCs/>
                <w:sz w:val="24"/>
                <w:szCs w:val="24"/>
                <w:lang w:eastAsia="ru-RU"/>
              </w:rPr>
              <w:t xml:space="preserve"> </w:t>
            </w:r>
            <w:r w:rsidRPr="007A20BC">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Котельная</w:t>
            </w:r>
          </w:p>
        </w:tc>
        <w:tc>
          <w:tcPr>
            <w:tcW w:w="1701"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proofErr w:type="spellStart"/>
            <w:r w:rsidRPr="007A20BC">
              <w:rPr>
                <w:rFonts w:ascii="Times New Roman" w:eastAsia="Times New Roman" w:hAnsi="Times New Roman" w:cs="Times New Roman"/>
                <w:sz w:val="24"/>
                <w:szCs w:val="24"/>
                <w:lang w:eastAsia="ru-RU"/>
              </w:rPr>
              <w:t>п.г.т</w:t>
            </w:r>
            <w:proofErr w:type="spellEnd"/>
            <w:r w:rsidRPr="007A20BC">
              <w:rPr>
                <w:rFonts w:ascii="Times New Roman" w:eastAsia="Times New Roman" w:hAnsi="Times New Roman" w:cs="Times New Roman"/>
                <w:sz w:val="24"/>
                <w:szCs w:val="24"/>
                <w:lang w:eastAsia="ru-RU"/>
              </w:rPr>
              <w:t xml:space="preserve">. </w:t>
            </w:r>
            <w:proofErr w:type="gramStart"/>
            <w:r w:rsidRPr="007A20BC">
              <w:rPr>
                <w:rFonts w:ascii="Times New Roman" w:eastAsia="Times New Roman" w:hAnsi="Times New Roman" w:cs="Times New Roman"/>
                <w:sz w:val="24"/>
                <w:szCs w:val="24"/>
                <w:lang w:eastAsia="ru-RU"/>
              </w:rPr>
              <w:t xml:space="preserve">Чишмы,   </w:t>
            </w:r>
            <w:proofErr w:type="gramEnd"/>
            <w:r w:rsidRPr="007A20BC">
              <w:rPr>
                <w:rFonts w:ascii="Times New Roman" w:eastAsia="Times New Roman" w:hAnsi="Times New Roman" w:cs="Times New Roman"/>
                <w:sz w:val="24"/>
                <w:szCs w:val="24"/>
                <w:lang w:eastAsia="ru-RU"/>
              </w:rPr>
              <w:t xml:space="preserve">                      ул. Железнодорожная, 24/1</w:t>
            </w:r>
          </w:p>
        </w:tc>
      </w:tr>
      <w:tr w:rsidR="007A20BC" w:rsidRPr="007A20BC" w:rsidTr="00A040C5">
        <w:trPr>
          <w:trHeight w:val="360"/>
        </w:trPr>
        <w:tc>
          <w:tcPr>
            <w:tcW w:w="458" w:type="dxa"/>
            <w:tcBorders>
              <w:top w:val="single" w:sz="8" w:space="0" w:color="auto"/>
              <w:left w:val="single" w:sz="8" w:space="0" w:color="auto"/>
              <w:bottom w:val="single" w:sz="4" w:space="0" w:color="auto"/>
              <w:right w:val="single" w:sz="8"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 </w:t>
            </w:r>
          </w:p>
        </w:tc>
        <w:tc>
          <w:tcPr>
            <w:tcW w:w="8898" w:type="dxa"/>
            <w:gridSpan w:val="4"/>
            <w:tcBorders>
              <w:top w:val="single" w:sz="8" w:space="0" w:color="auto"/>
              <w:left w:val="nil"/>
              <w:bottom w:val="single" w:sz="8" w:space="0" w:color="auto"/>
              <w:right w:val="single" w:sz="4"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bCs/>
                <w:sz w:val="24"/>
                <w:szCs w:val="24"/>
                <w:lang w:eastAsia="ru-RU"/>
              </w:rPr>
            </w:pPr>
            <w:proofErr w:type="spellStart"/>
            <w:r w:rsidRPr="007A20BC">
              <w:rPr>
                <w:rFonts w:ascii="Times New Roman" w:eastAsia="Times New Roman" w:hAnsi="Times New Roman" w:cs="Times New Roman"/>
                <w:bCs/>
                <w:sz w:val="24"/>
                <w:szCs w:val="24"/>
                <w:lang w:eastAsia="ru-RU"/>
              </w:rPr>
              <w:t>Сибайский</w:t>
            </w:r>
            <w:proofErr w:type="spellEnd"/>
            <w:r w:rsidRPr="007A20BC">
              <w:rPr>
                <w:rFonts w:ascii="Times New Roman" w:eastAsia="Times New Roman" w:hAnsi="Times New Roman" w:cs="Times New Roman"/>
                <w:bCs/>
                <w:sz w:val="24"/>
                <w:szCs w:val="24"/>
                <w:lang w:eastAsia="ru-RU"/>
              </w:rPr>
              <w:t xml:space="preserve"> МЦТЭТ</w:t>
            </w:r>
          </w:p>
        </w:tc>
      </w:tr>
      <w:tr w:rsidR="007A20BC" w:rsidRPr="007A20BC" w:rsidTr="00A040C5">
        <w:trPr>
          <w:trHeight w:val="440"/>
        </w:trPr>
        <w:tc>
          <w:tcPr>
            <w:tcW w:w="458" w:type="dxa"/>
            <w:tcBorders>
              <w:top w:val="single" w:sz="8" w:space="0" w:color="auto"/>
              <w:left w:val="single" w:sz="8" w:space="0" w:color="auto"/>
              <w:bottom w:val="single" w:sz="4" w:space="0" w:color="auto"/>
              <w:right w:val="single" w:sz="8"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16</w:t>
            </w:r>
          </w:p>
        </w:tc>
        <w:tc>
          <w:tcPr>
            <w:tcW w:w="2180"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proofErr w:type="spellStart"/>
            <w:r w:rsidRPr="007A20BC">
              <w:rPr>
                <w:rFonts w:ascii="Times New Roman" w:eastAsia="Times New Roman" w:hAnsi="Times New Roman" w:cs="Times New Roman"/>
                <w:bCs/>
                <w:sz w:val="24"/>
                <w:szCs w:val="24"/>
                <w:lang w:eastAsia="ru-RU"/>
              </w:rPr>
              <w:t>Сибайский</w:t>
            </w:r>
            <w:proofErr w:type="spellEnd"/>
            <w:r w:rsidRPr="007A20BC">
              <w:rPr>
                <w:rFonts w:ascii="Times New Roman" w:eastAsia="Times New Roman" w:hAnsi="Times New Roman" w:cs="Times New Roman"/>
                <w:bCs/>
                <w:sz w:val="24"/>
                <w:szCs w:val="24"/>
                <w:lang w:eastAsia="ru-RU"/>
              </w:rPr>
              <w:t xml:space="preserve"> </w:t>
            </w:r>
            <w:r w:rsidRPr="007A20BC">
              <w:rPr>
                <w:rFonts w:ascii="Times New Roman" w:eastAsia="Times New Roman" w:hAnsi="Times New Roman" w:cs="Times New Roman"/>
                <w:sz w:val="24"/>
                <w:szCs w:val="24"/>
                <w:lang w:eastAsia="ru-RU"/>
              </w:rPr>
              <w:t>МЦТЭТ</w:t>
            </w:r>
          </w:p>
        </w:tc>
        <w:tc>
          <w:tcPr>
            <w:tcW w:w="2040" w:type="dxa"/>
            <w:tcBorders>
              <w:top w:val="single" w:sz="4" w:space="0" w:color="auto"/>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гараж</w:t>
            </w:r>
          </w:p>
        </w:tc>
        <w:tc>
          <w:tcPr>
            <w:tcW w:w="1701" w:type="dxa"/>
            <w:tcBorders>
              <w:top w:val="single" w:sz="4" w:space="0" w:color="auto"/>
              <w:left w:val="nil"/>
              <w:bottom w:val="single" w:sz="4" w:space="0" w:color="auto"/>
              <w:right w:val="single" w:sz="4"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I</w:t>
            </w:r>
            <w:r w:rsidRPr="007A20BC">
              <w:rPr>
                <w:rFonts w:ascii="Times New Roman" w:eastAsia="Times New Roman" w:hAnsi="Times New Roman" w:cs="Times New Roman"/>
                <w:sz w:val="24"/>
                <w:szCs w:val="24"/>
                <w:lang w:val="en-US" w:eastAsia="ru-RU"/>
              </w:rPr>
              <w:t>V</w:t>
            </w:r>
            <w:r w:rsidRPr="007A20BC">
              <w:rPr>
                <w:rFonts w:ascii="Times New Roman" w:eastAsia="Times New Roman" w:hAnsi="Times New Roman" w:cs="Times New Roman"/>
                <w:sz w:val="24"/>
                <w:szCs w:val="24"/>
                <w:lang w:eastAsia="ru-RU"/>
              </w:rPr>
              <w:t xml:space="preserve"> категория</w:t>
            </w:r>
          </w:p>
        </w:tc>
        <w:tc>
          <w:tcPr>
            <w:tcW w:w="2977"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 xml:space="preserve">г. </w:t>
            </w:r>
            <w:proofErr w:type="gramStart"/>
            <w:r w:rsidRPr="007A20BC">
              <w:rPr>
                <w:rFonts w:ascii="Times New Roman" w:eastAsia="Times New Roman" w:hAnsi="Times New Roman" w:cs="Times New Roman"/>
                <w:sz w:val="24"/>
                <w:szCs w:val="24"/>
                <w:lang w:eastAsia="ru-RU"/>
              </w:rPr>
              <w:t xml:space="preserve">Сибай,   </w:t>
            </w:r>
            <w:proofErr w:type="gramEnd"/>
            <w:r w:rsidRPr="007A20BC">
              <w:rPr>
                <w:rFonts w:ascii="Times New Roman" w:eastAsia="Times New Roman" w:hAnsi="Times New Roman" w:cs="Times New Roman"/>
                <w:sz w:val="24"/>
                <w:szCs w:val="24"/>
                <w:lang w:eastAsia="ru-RU"/>
              </w:rPr>
              <w:t xml:space="preserve">                            ул. Горького, д. 53</w:t>
            </w:r>
          </w:p>
        </w:tc>
      </w:tr>
      <w:tr w:rsidR="007A20BC" w:rsidRPr="007A20BC" w:rsidTr="00A040C5">
        <w:trPr>
          <w:trHeight w:val="292"/>
        </w:trPr>
        <w:tc>
          <w:tcPr>
            <w:tcW w:w="458" w:type="dxa"/>
            <w:tcBorders>
              <w:top w:val="single" w:sz="8" w:space="0" w:color="auto"/>
              <w:left w:val="single" w:sz="8" w:space="0" w:color="auto"/>
              <w:bottom w:val="single" w:sz="4" w:space="0" w:color="auto"/>
              <w:right w:val="single" w:sz="8"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lastRenderedPageBreak/>
              <w:t>17</w:t>
            </w:r>
          </w:p>
        </w:tc>
        <w:tc>
          <w:tcPr>
            <w:tcW w:w="2180"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proofErr w:type="spellStart"/>
            <w:r w:rsidRPr="007A20BC">
              <w:rPr>
                <w:rFonts w:ascii="Times New Roman" w:eastAsia="Times New Roman" w:hAnsi="Times New Roman" w:cs="Times New Roman"/>
                <w:bCs/>
                <w:sz w:val="24"/>
                <w:szCs w:val="24"/>
                <w:lang w:eastAsia="ru-RU"/>
              </w:rPr>
              <w:t>Сибайский</w:t>
            </w:r>
            <w:proofErr w:type="spellEnd"/>
            <w:r w:rsidRPr="007A20BC">
              <w:rPr>
                <w:rFonts w:ascii="Times New Roman" w:eastAsia="Times New Roman" w:hAnsi="Times New Roman" w:cs="Times New Roman"/>
                <w:bCs/>
                <w:sz w:val="24"/>
                <w:szCs w:val="24"/>
                <w:lang w:eastAsia="ru-RU"/>
              </w:rPr>
              <w:t xml:space="preserve"> </w:t>
            </w:r>
            <w:r w:rsidRPr="007A20BC">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Дизельный генератор, гараж</w:t>
            </w:r>
          </w:p>
        </w:tc>
        <w:tc>
          <w:tcPr>
            <w:tcW w:w="1701"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 xml:space="preserve">г. </w:t>
            </w:r>
            <w:proofErr w:type="gramStart"/>
            <w:r w:rsidRPr="007A20BC">
              <w:rPr>
                <w:rFonts w:ascii="Times New Roman" w:eastAsia="Times New Roman" w:hAnsi="Times New Roman" w:cs="Times New Roman"/>
                <w:sz w:val="24"/>
                <w:szCs w:val="24"/>
                <w:lang w:eastAsia="ru-RU"/>
              </w:rPr>
              <w:t xml:space="preserve">Сибай,   </w:t>
            </w:r>
            <w:proofErr w:type="gramEnd"/>
            <w:r w:rsidRPr="007A20BC">
              <w:rPr>
                <w:rFonts w:ascii="Times New Roman" w:eastAsia="Times New Roman" w:hAnsi="Times New Roman" w:cs="Times New Roman"/>
                <w:sz w:val="24"/>
                <w:szCs w:val="24"/>
                <w:lang w:eastAsia="ru-RU"/>
              </w:rPr>
              <w:t xml:space="preserve">                                ул. Индустриальное шоссе, 2</w:t>
            </w:r>
          </w:p>
        </w:tc>
      </w:tr>
      <w:tr w:rsidR="007A20BC" w:rsidRPr="007A20BC" w:rsidTr="00A040C5">
        <w:trPr>
          <w:trHeight w:val="144"/>
        </w:trPr>
        <w:tc>
          <w:tcPr>
            <w:tcW w:w="458" w:type="dxa"/>
            <w:tcBorders>
              <w:top w:val="single" w:sz="8" w:space="0" w:color="auto"/>
              <w:left w:val="single" w:sz="8" w:space="0" w:color="auto"/>
              <w:bottom w:val="single" w:sz="4" w:space="0" w:color="auto"/>
              <w:right w:val="single" w:sz="8"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18</w:t>
            </w:r>
          </w:p>
        </w:tc>
        <w:tc>
          <w:tcPr>
            <w:tcW w:w="2180"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proofErr w:type="spellStart"/>
            <w:r w:rsidRPr="007A20BC">
              <w:rPr>
                <w:rFonts w:ascii="Times New Roman" w:eastAsia="Times New Roman" w:hAnsi="Times New Roman" w:cs="Times New Roman"/>
                <w:bCs/>
                <w:sz w:val="24"/>
                <w:szCs w:val="24"/>
                <w:lang w:eastAsia="ru-RU"/>
              </w:rPr>
              <w:t>Сибайский</w:t>
            </w:r>
            <w:proofErr w:type="spellEnd"/>
            <w:r w:rsidRPr="007A20BC">
              <w:rPr>
                <w:rFonts w:ascii="Times New Roman" w:eastAsia="Times New Roman" w:hAnsi="Times New Roman" w:cs="Times New Roman"/>
                <w:bCs/>
                <w:sz w:val="24"/>
                <w:szCs w:val="24"/>
                <w:lang w:eastAsia="ru-RU"/>
              </w:rPr>
              <w:t xml:space="preserve"> </w:t>
            </w:r>
            <w:r w:rsidRPr="007A20BC">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Дизельный генератор</w:t>
            </w:r>
          </w:p>
        </w:tc>
        <w:tc>
          <w:tcPr>
            <w:tcW w:w="1701"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 xml:space="preserve">г. </w:t>
            </w:r>
            <w:proofErr w:type="gramStart"/>
            <w:r w:rsidRPr="007A20BC">
              <w:rPr>
                <w:rFonts w:ascii="Times New Roman" w:eastAsia="Times New Roman" w:hAnsi="Times New Roman" w:cs="Times New Roman"/>
                <w:sz w:val="24"/>
                <w:szCs w:val="24"/>
                <w:lang w:eastAsia="ru-RU"/>
              </w:rPr>
              <w:t xml:space="preserve">Сибай,   </w:t>
            </w:r>
            <w:proofErr w:type="gramEnd"/>
            <w:r w:rsidRPr="007A20BC">
              <w:rPr>
                <w:rFonts w:ascii="Times New Roman" w:eastAsia="Times New Roman" w:hAnsi="Times New Roman" w:cs="Times New Roman"/>
                <w:sz w:val="24"/>
                <w:szCs w:val="24"/>
                <w:lang w:eastAsia="ru-RU"/>
              </w:rPr>
              <w:t xml:space="preserve">                            ул. Кирова, 31</w:t>
            </w:r>
          </w:p>
        </w:tc>
      </w:tr>
      <w:tr w:rsidR="007A20BC" w:rsidRPr="007A20BC" w:rsidTr="00A040C5">
        <w:trPr>
          <w:trHeight w:val="60"/>
        </w:trPr>
        <w:tc>
          <w:tcPr>
            <w:tcW w:w="458" w:type="dxa"/>
            <w:tcBorders>
              <w:top w:val="single" w:sz="8" w:space="0" w:color="auto"/>
              <w:left w:val="single" w:sz="8" w:space="0" w:color="auto"/>
              <w:bottom w:val="single" w:sz="4" w:space="0" w:color="auto"/>
              <w:right w:val="single" w:sz="8"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19</w:t>
            </w:r>
          </w:p>
        </w:tc>
        <w:tc>
          <w:tcPr>
            <w:tcW w:w="2180"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proofErr w:type="spellStart"/>
            <w:r w:rsidRPr="007A20BC">
              <w:rPr>
                <w:rFonts w:ascii="Times New Roman" w:eastAsia="Times New Roman" w:hAnsi="Times New Roman" w:cs="Times New Roman"/>
                <w:bCs/>
                <w:sz w:val="24"/>
                <w:szCs w:val="24"/>
                <w:lang w:eastAsia="ru-RU"/>
              </w:rPr>
              <w:t>Сибайский</w:t>
            </w:r>
            <w:proofErr w:type="spellEnd"/>
            <w:r w:rsidRPr="007A20BC">
              <w:rPr>
                <w:rFonts w:ascii="Times New Roman" w:eastAsia="Times New Roman" w:hAnsi="Times New Roman" w:cs="Times New Roman"/>
                <w:bCs/>
                <w:sz w:val="24"/>
                <w:szCs w:val="24"/>
                <w:lang w:eastAsia="ru-RU"/>
              </w:rPr>
              <w:t xml:space="preserve"> </w:t>
            </w:r>
            <w:r w:rsidRPr="007A20BC">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Дизельный генератор, гараж</w:t>
            </w:r>
          </w:p>
        </w:tc>
        <w:tc>
          <w:tcPr>
            <w:tcW w:w="1701"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 xml:space="preserve">с. </w:t>
            </w:r>
            <w:proofErr w:type="spellStart"/>
            <w:proofErr w:type="gramStart"/>
            <w:r w:rsidRPr="007A20BC">
              <w:rPr>
                <w:rFonts w:ascii="Times New Roman" w:eastAsia="Times New Roman" w:hAnsi="Times New Roman" w:cs="Times New Roman"/>
                <w:sz w:val="24"/>
                <w:szCs w:val="24"/>
                <w:lang w:eastAsia="ru-RU"/>
              </w:rPr>
              <w:t>Акъяр</w:t>
            </w:r>
            <w:proofErr w:type="spellEnd"/>
            <w:r w:rsidRPr="007A20BC">
              <w:rPr>
                <w:rFonts w:ascii="Times New Roman" w:eastAsia="Times New Roman" w:hAnsi="Times New Roman" w:cs="Times New Roman"/>
                <w:sz w:val="24"/>
                <w:szCs w:val="24"/>
                <w:lang w:eastAsia="ru-RU"/>
              </w:rPr>
              <w:t xml:space="preserve">,   </w:t>
            </w:r>
            <w:proofErr w:type="gramEnd"/>
            <w:r w:rsidRPr="007A20BC">
              <w:rPr>
                <w:rFonts w:ascii="Times New Roman" w:eastAsia="Times New Roman" w:hAnsi="Times New Roman" w:cs="Times New Roman"/>
                <w:sz w:val="24"/>
                <w:szCs w:val="24"/>
                <w:lang w:eastAsia="ru-RU"/>
              </w:rPr>
              <w:t xml:space="preserve">                            ул. </w:t>
            </w:r>
            <w:proofErr w:type="spellStart"/>
            <w:r w:rsidRPr="007A20BC">
              <w:rPr>
                <w:rFonts w:ascii="Times New Roman" w:eastAsia="Times New Roman" w:hAnsi="Times New Roman" w:cs="Times New Roman"/>
                <w:sz w:val="24"/>
                <w:szCs w:val="24"/>
                <w:lang w:eastAsia="ru-RU"/>
              </w:rPr>
              <w:t>Акмуллы</w:t>
            </w:r>
            <w:proofErr w:type="spellEnd"/>
            <w:r w:rsidRPr="007A20BC">
              <w:rPr>
                <w:rFonts w:ascii="Times New Roman" w:eastAsia="Times New Roman" w:hAnsi="Times New Roman" w:cs="Times New Roman"/>
                <w:sz w:val="24"/>
                <w:szCs w:val="24"/>
                <w:lang w:eastAsia="ru-RU"/>
              </w:rPr>
              <w:t>, 7</w:t>
            </w:r>
          </w:p>
        </w:tc>
      </w:tr>
      <w:tr w:rsidR="007A20BC" w:rsidRPr="007A20BC" w:rsidTr="00A040C5">
        <w:trPr>
          <w:trHeight w:val="572"/>
        </w:trPr>
        <w:tc>
          <w:tcPr>
            <w:tcW w:w="458" w:type="dxa"/>
            <w:tcBorders>
              <w:top w:val="single" w:sz="8" w:space="0" w:color="auto"/>
              <w:left w:val="single" w:sz="8" w:space="0" w:color="auto"/>
              <w:bottom w:val="single" w:sz="4" w:space="0" w:color="auto"/>
              <w:right w:val="single" w:sz="8"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20</w:t>
            </w:r>
          </w:p>
        </w:tc>
        <w:tc>
          <w:tcPr>
            <w:tcW w:w="2180"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proofErr w:type="spellStart"/>
            <w:r w:rsidRPr="007A20BC">
              <w:rPr>
                <w:rFonts w:ascii="Times New Roman" w:eastAsia="Times New Roman" w:hAnsi="Times New Roman" w:cs="Times New Roman"/>
                <w:bCs/>
                <w:sz w:val="24"/>
                <w:szCs w:val="24"/>
                <w:lang w:eastAsia="ru-RU"/>
              </w:rPr>
              <w:t>Сибайский</w:t>
            </w:r>
            <w:proofErr w:type="spellEnd"/>
            <w:r w:rsidRPr="007A20BC">
              <w:rPr>
                <w:rFonts w:ascii="Times New Roman" w:eastAsia="Times New Roman" w:hAnsi="Times New Roman" w:cs="Times New Roman"/>
                <w:bCs/>
                <w:sz w:val="24"/>
                <w:szCs w:val="24"/>
                <w:lang w:eastAsia="ru-RU"/>
              </w:rPr>
              <w:t xml:space="preserve"> </w:t>
            </w:r>
            <w:r w:rsidRPr="007A20BC">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Дизельный генератор, гараж</w:t>
            </w:r>
          </w:p>
        </w:tc>
        <w:tc>
          <w:tcPr>
            <w:tcW w:w="1701"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г. Баймак, пр. Салавата Юлаева, 44</w:t>
            </w:r>
          </w:p>
        </w:tc>
      </w:tr>
      <w:tr w:rsidR="007A20BC" w:rsidRPr="007A20BC" w:rsidTr="00A040C5">
        <w:trPr>
          <w:trHeight w:val="397"/>
        </w:trPr>
        <w:tc>
          <w:tcPr>
            <w:tcW w:w="458" w:type="dxa"/>
            <w:tcBorders>
              <w:top w:val="single" w:sz="8" w:space="0" w:color="auto"/>
              <w:left w:val="single" w:sz="8" w:space="0" w:color="auto"/>
              <w:bottom w:val="single" w:sz="4" w:space="0" w:color="auto"/>
              <w:right w:val="single" w:sz="8"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21</w:t>
            </w:r>
          </w:p>
        </w:tc>
        <w:tc>
          <w:tcPr>
            <w:tcW w:w="2180"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proofErr w:type="spellStart"/>
            <w:r w:rsidRPr="007A20BC">
              <w:rPr>
                <w:rFonts w:ascii="Times New Roman" w:eastAsia="Times New Roman" w:hAnsi="Times New Roman" w:cs="Times New Roman"/>
                <w:bCs/>
                <w:sz w:val="24"/>
                <w:szCs w:val="24"/>
                <w:lang w:eastAsia="ru-RU"/>
              </w:rPr>
              <w:t>Сибайский</w:t>
            </w:r>
            <w:proofErr w:type="spellEnd"/>
            <w:r w:rsidRPr="007A20BC">
              <w:rPr>
                <w:rFonts w:ascii="Times New Roman" w:eastAsia="Times New Roman" w:hAnsi="Times New Roman" w:cs="Times New Roman"/>
                <w:bCs/>
                <w:sz w:val="24"/>
                <w:szCs w:val="24"/>
                <w:lang w:eastAsia="ru-RU"/>
              </w:rPr>
              <w:t xml:space="preserve"> </w:t>
            </w:r>
            <w:r w:rsidRPr="007A20BC">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Дизельный генератор, бензиновый генератор, стоянка</w:t>
            </w:r>
          </w:p>
        </w:tc>
        <w:tc>
          <w:tcPr>
            <w:tcW w:w="1701"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 xml:space="preserve">с. </w:t>
            </w:r>
            <w:proofErr w:type="gramStart"/>
            <w:r w:rsidRPr="007A20BC">
              <w:rPr>
                <w:rFonts w:ascii="Times New Roman" w:eastAsia="Times New Roman" w:hAnsi="Times New Roman" w:cs="Times New Roman"/>
                <w:sz w:val="24"/>
                <w:szCs w:val="24"/>
                <w:lang w:eastAsia="ru-RU"/>
              </w:rPr>
              <w:t xml:space="preserve">Зилаир,   </w:t>
            </w:r>
            <w:proofErr w:type="gramEnd"/>
            <w:r w:rsidRPr="007A20BC">
              <w:rPr>
                <w:rFonts w:ascii="Times New Roman" w:eastAsia="Times New Roman" w:hAnsi="Times New Roman" w:cs="Times New Roman"/>
                <w:sz w:val="24"/>
                <w:szCs w:val="24"/>
                <w:lang w:eastAsia="ru-RU"/>
              </w:rPr>
              <w:t xml:space="preserve">                            ул. Ленина, 64а</w:t>
            </w:r>
          </w:p>
        </w:tc>
      </w:tr>
      <w:tr w:rsidR="007A20BC" w:rsidRPr="007A20BC" w:rsidTr="00A040C5">
        <w:trPr>
          <w:trHeight w:val="360"/>
        </w:trPr>
        <w:tc>
          <w:tcPr>
            <w:tcW w:w="458" w:type="dxa"/>
            <w:tcBorders>
              <w:top w:val="single" w:sz="8" w:space="0" w:color="auto"/>
              <w:left w:val="single" w:sz="8" w:space="0" w:color="auto"/>
              <w:bottom w:val="single" w:sz="4" w:space="0" w:color="auto"/>
              <w:right w:val="single" w:sz="8"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 </w:t>
            </w:r>
          </w:p>
        </w:tc>
        <w:tc>
          <w:tcPr>
            <w:tcW w:w="8898" w:type="dxa"/>
            <w:gridSpan w:val="4"/>
            <w:tcBorders>
              <w:top w:val="single" w:sz="8" w:space="0" w:color="auto"/>
              <w:left w:val="nil"/>
              <w:bottom w:val="single" w:sz="8" w:space="0" w:color="auto"/>
              <w:right w:val="single" w:sz="4"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bCs/>
                <w:sz w:val="24"/>
                <w:szCs w:val="24"/>
                <w:lang w:eastAsia="ru-RU"/>
              </w:rPr>
            </w:pPr>
            <w:proofErr w:type="spellStart"/>
            <w:r w:rsidRPr="007A20BC">
              <w:rPr>
                <w:rFonts w:ascii="Times New Roman" w:eastAsia="Times New Roman" w:hAnsi="Times New Roman" w:cs="Times New Roman"/>
                <w:bCs/>
                <w:sz w:val="24"/>
                <w:szCs w:val="24"/>
                <w:lang w:eastAsia="ru-RU"/>
              </w:rPr>
              <w:t>Стерлитамакский</w:t>
            </w:r>
            <w:proofErr w:type="spellEnd"/>
            <w:r w:rsidRPr="007A20BC">
              <w:rPr>
                <w:rFonts w:ascii="Times New Roman" w:eastAsia="Times New Roman" w:hAnsi="Times New Roman" w:cs="Times New Roman"/>
                <w:bCs/>
                <w:sz w:val="24"/>
                <w:szCs w:val="24"/>
                <w:lang w:eastAsia="ru-RU"/>
              </w:rPr>
              <w:t xml:space="preserve"> МЦТЭТ</w:t>
            </w:r>
          </w:p>
        </w:tc>
      </w:tr>
      <w:tr w:rsidR="007A20BC" w:rsidRPr="007A20BC" w:rsidTr="00A040C5">
        <w:trPr>
          <w:trHeight w:val="440"/>
        </w:trPr>
        <w:tc>
          <w:tcPr>
            <w:tcW w:w="458" w:type="dxa"/>
            <w:tcBorders>
              <w:top w:val="single" w:sz="8" w:space="0" w:color="auto"/>
              <w:left w:val="single" w:sz="8" w:space="0" w:color="auto"/>
              <w:bottom w:val="single" w:sz="4" w:space="0" w:color="auto"/>
              <w:right w:val="single" w:sz="8"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22</w:t>
            </w:r>
          </w:p>
        </w:tc>
        <w:tc>
          <w:tcPr>
            <w:tcW w:w="2180"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proofErr w:type="spellStart"/>
            <w:r w:rsidRPr="007A20BC">
              <w:rPr>
                <w:rFonts w:ascii="Times New Roman" w:eastAsia="Times New Roman" w:hAnsi="Times New Roman" w:cs="Times New Roman"/>
                <w:bCs/>
                <w:sz w:val="24"/>
                <w:szCs w:val="24"/>
                <w:lang w:eastAsia="ru-RU"/>
              </w:rPr>
              <w:t>Стерлитамакский</w:t>
            </w:r>
            <w:proofErr w:type="spellEnd"/>
            <w:r w:rsidRPr="007A20BC">
              <w:rPr>
                <w:rFonts w:ascii="Times New Roman" w:eastAsia="Times New Roman" w:hAnsi="Times New Roman" w:cs="Times New Roman"/>
                <w:bCs/>
                <w:sz w:val="24"/>
                <w:szCs w:val="24"/>
                <w:lang w:eastAsia="ru-RU"/>
              </w:rPr>
              <w:t xml:space="preserve"> </w:t>
            </w:r>
            <w:r w:rsidRPr="007A20BC">
              <w:rPr>
                <w:rFonts w:ascii="Times New Roman" w:eastAsia="Times New Roman" w:hAnsi="Times New Roman" w:cs="Times New Roman"/>
                <w:sz w:val="24"/>
                <w:szCs w:val="24"/>
                <w:lang w:eastAsia="ru-RU"/>
              </w:rPr>
              <w:t>МЦТЭТ</w:t>
            </w:r>
          </w:p>
        </w:tc>
        <w:tc>
          <w:tcPr>
            <w:tcW w:w="2040" w:type="dxa"/>
            <w:tcBorders>
              <w:top w:val="single" w:sz="4" w:space="0" w:color="auto"/>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Дизельный генератор, гараж</w:t>
            </w:r>
          </w:p>
        </w:tc>
        <w:tc>
          <w:tcPr>
            <w:tcW w:w="1701" w:type="dxa"/>
            <w:tcBorders>
              <w:top w:val="single" w:sz="4" w:space="0" w:color="auto"/>
              <w:left w:val="nil"/>
              <w:bottom w:val="single" w:sz="4" w:space="0" w:color="auto"/>
              <w:right w:val="single" w:sz="4"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 xml:space="preserve">г. </w:t>
            </w:r>
            <w:proofErr w:type="gramStart"/>
            <w:r w:rsidRPr="007A20BC">
              <w:rPr>
                <w:rFonts w:ascii="Times New Roman" w:eastAsia="Times New Roman" w:hAnsi="Times New Roman" w:cs="Times New Roman"/>
                <w:sz w:val="24"/>
                <w:szCs w:val="24"/>
                <w:lang w:eastAsia="ru-RU"/>
              </w:rPr>
              <w:t xml:space="preserve">Ишимбай,   </w:t>
            </w:r>
            <w:proofErr w:type="gramEnd"/>
            <w:r w:rsidRPr="007A20BC">
              <w:rPr>
                <w:rFonts w:ascii="Times New Roman" w:eastAsia="Times New Roman" w:hAnsi="Times New Roman" w:cs="Times New Roman"/>
                <w:sz w:val="24"/>
                <w:szCs w:val="24"/>
                <w:lang w:eastAsia="ru-RU"/>
              </w:rPr>
              <w:t xml:space="preserve">                       ул. Советская, 74</w:t>
            </w:r>
          </w:p>
        </w:tc>
      </w:tr>
      <w:tr w:rsidR="007A20BC" w:rsidRPr="007A20BC" w:rsidTr="00A040C5">
        <w:trPr>
          <w:trHeight w:val="292"/>
        </w:trPr>
        <w:tc>
          <w:tcPr>
            <w:tcW w:w="458" w:type="dxa"/>
            <w:tcBorders>
              <w:top w:val="single" w:sz="8" w:space="0" w:color="auto"/>
              <w:left w:val="single" w:sz="8" w:space="0" w:color="auto"/>
              <w:bottom w:val="single" w:sz="4" w:space="0" w:color="auto"/>
              <w:right w:val="single" w:sz="8"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23</w:t>
            </w:r>
          </w:p>
        </w:tc>
        <w:tc>
          <w:tcPr>
            <w:tcW w:w="2180"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proofErr w:type="spellStart"/>
            <w:r w:rsidRPr="007A20BC">
              <w:rPr>
                <w:rFonts w:ascii="Times New Roman" w:eastAsia="Times New Roman" w:hAnsi="Times New Roman" w:cs="Times New Roman"/>
                <w:bCs/>
                <w:sz w:val="24"/>
                <w:szCs w:val="24"/>
                <w:lang w:eastAsia="ru-RU"/>
              </w:rPr>
              <w:t>Стерлитамакский</w:t>
            </w:r>
            <w:proofErr w:type="spellEnd"/>
            <w:r w:rsidRPr="007A20BC">
              <w:rPr>
                <w:rFonts w:ascii="Times New Roman" w:eastAsia="Times New Roman" w:hAnsi="Times New Roman" w:cs="Times New Roman"/>
                <w:bCs/>
                <w:sz w:val="24"/>
                <w:szCs w:val="24"/>
                <w:lang w:eastAsia="ru-RU"/>
              </w:rPr>
              <w:t xml:space="preserve"> </w:t>
            </w:r>
            <w:r w:rsidRPr="007A20BC">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Дизельный генератор, гараж</w:t>
            </w:r>
          </w:p>
        </w:tc>
        <w:tc>
          <w:tcPr>
            <w:tcW w:w="1701"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 xml:space="preserve">с. </w:t>
            </w:r>
            <w:proofErr w:type="gramStart"/>
            <w:r w:rsidRPr="007A20BC">
              <w:rPr>
                <w:rFonts w:ascii="Times New Roman" w:eastAsia="Times New Roman" w:hAnsi="Times New Roman" w:cs="Times New Roman"/>
                <w:sz w:val="24"/>
                <w:szCs w:val="24"/>
                <w:lang w:eastAsia="ru-RU"/>
              </w:rPr>
              <w:t xml:space="preserve">Красноусольский,   </w:t>
            </w:r>
            <w:proofErr w:type="gramEnd"/>
            <w:r w:rsidRPr="007A20BC">
              <w:rPr>
                <w:rFonts w:ascii="Times New Roman" w:eastAsia="Times New Roman" w:hAnsi="Times New Roman" w:cs="Times New Roman"/>
                <w:sz w:val="24"/>
                <w:szCs w:val="24"/>
                <w:lang w:eastAsia="ru-RU"/>
              </w:rPr>
              <w:t xml:space="preserve">          ул. Коммунистическая, 10</w:t>
            </w:r>
          </w:p>
        </w:tc>
      </w:tr>
      <w:tr w:rsidR="007A20BC" w:rsidRPr="007A20BC" w:rsidTr="00A040C5">
        <w:trPr>
          <w:trHeight w:val="144"/>
        </w:trPr>
        <w:tc>
          <w:tcPr>
            <w:tcW w:w="458" w:type="dxa"/>
            <w:tcBorders>
              <w:top w:val="single" w:sz="8" w:space="0" w:color="auto"/>
              <w:left w:val="single" w:sz="8" w:space="0" w:color="auto"/>
              <w:bottom w:val="single" w:sz="4" w:space="0" w:color="auto"/>
              <w:right w:val="single" w:sz="8"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24</w:t>
            </w:r>
          </w:p>
        </w:tc>
        <w:tc>
          <w:tcPr>
            <w:tcW w:w="2180"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proofErr w:type="spellStart"/>
            <w:r w:rsidRPr="007A20BC">
              <w:rPr>
                <w:rFonts w:ascii="Times New Roman" w:eastAsia="Times New Roman" w:hAnsi="Times New Roman" w:cs="Times New Roman"/>
                <w:bCs/>
                <w:sz w:val="24"/>
                <w:szCs w:val="24"/>
                <w:lang w:eastAsia="ru-RU"/>
              </w:rPr>
              <w:t>Стерлитамакский</w:t>
            </w:r>
            <w:proofErr w:type="spellEnd"/>
            <w:r w:rsidRPr="007A20BC">
              <w:rPr>
                <w:rFonts w:ascii="Times New Roman" w:eastAsia="Times New Roman" w:hAnsi="Times New Roman" w:cs="Times New Roman"/>
                <w:bCs/>
                <w:sz w:val="24"/>
                <w:szCs w:val="24"/>
                <w:lang w:eastAsia="ru-RU"/>
              </w:rPr>
              <w:t xml:space="preserve"> </w:t>
            </w:r>
            <w:r w:rsidRPr="007A20BC">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Дизельный генератор</w:t>
            </w:r>
          </w:p>
        </w:tc>
        <w:tc>
          <w:tcPr>
            <w:tcW w:w="1701"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 xml:space="preserve">с. </w:t>
            </w:r>
            <w:proofErr w:type="gramStart"/>
            <w:r w:rsidRPr="007A20BC">
              <w:rPr>
                <w:rFonts w:ascii="Times New Roman" w:eastAsia="Times New Roman" w:hAnsi="Times New Roman" w:cs="Times New Roman"/>
                <w:sz w:val="24"/>
                <w:szCs w:val="24"/>
                <w:lang w:eastAsia="ru-RU"/>
              </w:rPr>
              <w:t xml:space="preserve">Стерлибашево,   </w:t>
            </w:r>
            <w:proofErr w:type="gramEnd"/>
            <w:r w:rsidRPr="007A20BC">
              <w:rPr>
                <w:rFonts w:ascii="Times New Roman" w:eastAsia="Times New Roman" w:hAnsi="Times New Roman" w:cs="Times New Roman"/>
                <w:sz w:val="24"/>
                <w:szCs w:val="24"/>
                <w:lang w:eastAsia="ru-RU"/>
              </w:rPr>
              <w:t xml:space="preserve">         ул. </w:t>
            </w:r>
            <w:proofErr w:type="spellStart"/>
            <w:r w:rsidRPr="007A20BC">
              <w:rPr>
                <w:rFonts w:ascii="Times New Roman" w:eastAsia="Times New Roman" w:hAnsi="Times New Roman" w:cs="Times New Roman"/>
                <w:sz w:val="24"/>
                <w:szCs w:val="24"/>
                <w:lang w:eastAsia="ru-RU"/>
              </w:rPr>
              <w:t>К.Маркса</w:t>
            </w:r>
            <w:proofErr w:type="spellEnd"/>
            <w:r w:rsidRPr="007A20BC">
              <w:rPr>
                <w:rFonts w:ascii="Times New Roman" w:eastAsia="Times New Roman" w:hAnsi="Times New Roman" w:cs="Times New Roman"/>
                <w:sz w:val="24"/>
                <w:szCs w:val="24"/>
                <w:lang w:eastAsia="ru-RU"/>
              </w:rPr>
              <w:t>, 109</w:t>
            </w:r>
          </w:p>
        </w:tc>
      </w:tr>
      <w:tr w:rsidR="007A20BC" w:rsidRPr="007A20BC" w:rsidTr="00A040C5">
        <w:trPr>
          <w:trHeight w:val="60"/>
        </w:trPr>
        <w:tc>
          <w:tcPr>
            <w:tcW w:w="458" w:type="dxa"/>
            <w:tcBorders>
              <w:top w:val="single" w:sz="8" w:space="0" w:color="auto"/>
              <w:left w:val="single" w:sz="8" w:space="0" w:color="auto"/>
              <w:bottom w:val="single" w:sz="4" w:space="0" w:color="auto"/>
              <w:right w:val="single" w:sz="8"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25</w:t>
            </w:r>
          </w:p>
        </w:tc>
        <w:tc>
          <w:tcPr>
            <w:tcW w:w="2180"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proofErr w:type="spellStart"/>
            <w:r w:rsidRPr="007A20BC">
              <w:rPr>
                <w:rFonts w:ascii="Times New Roman" w:eastAsia="Times New Roman" w:hAnsi="Times New Roman" w:cs="Times New Roman"/>
                <w:bCs/>
                <w:sz w:val="24"/>
                <w:szCs w:val="24"/>
                <w:lang w:eastAsia="ru-RU"/>
              </w:rPr>
              <w:t>Стерлитамакский</w:t>
            </w:r>
            <w:proofErr w:type="spellEnd"/>
            <w:r w:rsidRPr="007A20BC">
              <w:rPr>
                <w:rFonts w:ascii="Times New Roman" w:eastAsia="Times New Roman" w:hAnsi="Times New Roman" w:cs="Times New Roman"/>
                <w:bCs/>
                <w:sz w:val="24"/>
                <w:szCs w:val="24"/>
                <w:lang w:eastAsia="ru-RU"/>
              </w:rPr>
              <w:t xml:space="preserve"> </w:t>
            </w:r>
            <w:r w:rsidRPr="007A20BC">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Дизельный генератор</w:t>
            </w:r>
          </w:p>
        </w:tc>
        <w:tc>
          <w:tcPr>
            <w:tcW w:w="1701"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 xml:space="preserve">с. </w:t>
            </w:r>
            <w:proofErr w:type="spellStart"/>
            <w:proofErr w:type="gramStart"/>
            <w:r w:rsidRPr="007A20BC">
              <w:rPr>
                <w:rFonts w:ascii="Times New Roman" w:eastAsia="Times New Roman" w:hAnsi="Times New Roman" w:cs="Times New Roman"/>
                <w:sz w:val="24"/>
                <w:szCs w:val="24"/>
                <w:lang w:eastAsia="ru-RU"/>
              </w:rPr>
              <w:t>Толбазы</w:t>
            </w:r>
            <w:proofErr w:type="spellEnd"/>
            <w:r w:rsidRPr="007A20BC">
              <w:rPr>
                <w:rFonts w:ascii="Times New Roman" w:eastAsia="Times New Roman" w:hAnsi="Times New Roman" w:cs="Times New Roman"/>
                <w:sz w:val="24"/>
                <w:szCs w:val="24"/>
                <w:lang w:eastAsia="ru-RU"/>
              </w:rPr>
              <w:t xml:space="preserve">,   </w:t>
            </w:r>
            <w:proofErr w:type="gramEnd"/>
            <w:r w:rsidRPr="007A20BC">
              <w:rPr>
                <w:rFonts w:ascii="Times New Roman" w:eastAsia="Times New Roman" w:hAnsi="Times New Roman" w:cs="Times New Roman"/>
                <w:sz w:val="24"/>
                <w:szCs w:val="24"/>
                <w:lang w:eastAsia="ru-RU"/>
              </w:rPr>
              <w:t xml:space="preserve">                         ул. Первомайская, 12</w:t>
            </w:r>
          </w:p>
        </w:tc>
      </w:tr>
      <w:tr w:rsidR="007A20BC" w:rsidRPr="007A20BC" w:rsidTr="00A040C5">
        <w:trPr>
          <w:trHeight w:val="572"/>
        </w:trPr>
        <w:tc>
          <w:tcPr>
            <w:tcW w:w="458" w:type="dxa"/>
            <w:tcBorders>
              <w:top w:val="single" w:sz="8" w:space="0" w:color="auto"/>
              <w:left w:val="single" w:sz="8" w:space="0" w:color="auto"/>
              <w:bottom w:val="single" w:sz="4" w:space="0" w:color="auto"/>
              <w:right w:val="single" w:sz="8"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val="en-US" w:eastAsia="ru-RU"/>
              </w:rPr>
            </w:pPr>
            <w:r w:rsidRPr="007A20BC">
              <w:rPr>
                <w:rFonts w:ascii="Times New Roman" w:eastAsia="Times New Roman" w:hAnsi="Times New Roman" w:cs="Times New Roman"/>
                <w:sz w:val="24"/>
                <w:szCs w:val="24"/>
                <w:lang w:val="en-US" w:eastAsia="ru-RU"/>
              </w:rPr>
              <w:t>26</w:t>
            </w:r>
          </w:p>
        </w:tc>
        <w:tc>
          <w:tcPr>
            <w:tcW w:w="2180"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bCs/>
                <w:sz w:val="24"/>
                <w:szCs w:val="24"/>
                <w:lang w:eastAsia="ru-RU"/>
              </w:rPr>
            </w:pPr>
            <w:proofErr w:type="spellStart"/>
            <w:r w:rsidRPr="007A20BC">
              <w:rPr>
                <w:rFonts w:ascii="Times New Roman" w:eastAsia="Times New Roman" w:hAnsi="Times New Roman" w:cs="Times New Roman"/>
                <w:bCs/>
                <w:sz w:val="24"/>
                <w:szCs w:val="24"/>
                <w:lang w:eastAsia="ru-RU"/>
              </w:rPr>
              <w:t>Стерлитамакский</w:t>
            </w:r>
            <w:proofErr w:type="spellEnd"/>
            <w:r w:rsidRPr="007A20BC">
              <w:rPr>
                <w:rFonts w:ascii="Times New Roman" w:eastAsia="Times New Roman" w:hAnsi="Times New Roman" w:cs="Times New Roman"/>
                <w:bCs/>
                <w:sz w:val="24"/>
                <w:szCs w:val="24"/>
                <w:lang w:eastAsia="ru-RU"/>
              </w:rPr>
              <w:t xml:space="preserve"> </w:t>
            </w:r>
            <w:r w:rsidRPr="007A20BC">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Дизельный генератор, гараж</w:t>
            </w:r>
          </w:p>
        </w:tc>
        <w:tc>
          <w:tcPr>
            <w:tcW w:w="1701"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 xml:space="preserve">г. </w:t>
            </w:r>
            <w:proofErr w:type="gramStart"/>
            <w:r w:rsidRPr="007A20BC">
              <w:rPr>
                <w:rFonts w:ascii="Times New Roman" w:eastAsia="Times New Roman" w:hAnsi="Times New Roman" w:cs="Times New Roman"/>
                <w:sz w:val="24"/>
                <w:szCs w:val="24"/>
                <w:lang w:eastAsia="ru-RU"/>
              </w:rPr>
              <w:t xml:space="preserve">Стерлитамак,   </w:t>
            </w:r>
            <w:proofErr w:type="gramEnd"/>
            <w:r w:rsidRPr="007A20BC">
              <w:rPr>
                <w:rFonts w:ascii="Times New Roman" w:eastAsia="Times New Roman" w:hAnsi="Times New Roman" w:cs="Times New Roman"/>
                <w:sz w:val="24"/>
                <w:szCs w:val="24"/>
                <w:lang w:eastAsia="ru-RU"/>
              </w:rPr>
              <w:t xml:space="preserve">                  ул. Коммунистическая, 30</w:t>
            </w:r>
          </w:p>
        </w:tc>
      </w:tr>
      <w:tr w:rsidR="007A20BC" w:rsidRPr="007A20BC" w:rsidTr="00A040C5">
        <w:trPr>
          <w:trHeight w:val="572"/>
        </w:trPr>
        <w:tc>
          <w:tcPr>
            <w:tcW w:w="458" w:type="dxa"/>
            <w:tcBorders>
              <w:top w:val="single" w:sz="8" w:space="0" w:color="auto"/>
              <w:left w:val="single" w:sz="8" w:space="0" w:color="auto"/>
              <w:bottom w:val="single" w:sz="4" w:space="0" w:color="auto"/>
              <w:right w:val="single" w:sz="8"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val="en-US" w:eastAsia="ru-RU"/>
              </w:rPr>
            </w:pPr>
            <w:r w:rsidRPr="007A20BC">
              <w:rPr>
                <w:rFonts w:ascii="Times New Roman" w:eastAsia="Times New Roman" w:hAnsi="Times New Roman" w:cs="Times New Roman"/>
                <w:sz w:val="24"/>
                <w:szCs w:val="24"/>
                <w:lang w:val="en-US" w:eastAsia="ru-RU"/>
              </w:rPr>
              <w:t>27</w:t>
            </w:r>
          </w:p>
        </w:tc>
        <w:tc>
          <w:tcPr>
            <w:tcW w:w="2180"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bCs/>
                <w:sz w:val="24"/>
                <w:szCs w:val="24"/>
                <w:lang w:eastAsia="ru-RU"/>
              </w:rPr>
            </w:pPr>
            <w:proofErr w:type="spellStart"/>
            <w:r w:rsidRPr="007A20BC">
              <w:rPr>
                <w:rFonts w:ascii="Times New Roman" w:eastAsia="Times New Roman" w:hAnsi="Times New Roman" w:cs="Times New Roman"/>
                <w:bCs/>
                <w:sz w:val="24"/>
                <w:szCs w:val="24"/>
                <w:lang w:eastAsia="ru-RU"/>
              </w:rPr>
              <w:t>Стерлитамакский</w:t>
            </w:r>
            <w:proofErr w:type="spellEnd"/>
            <w:r w:rsidRPr="007A20BC">
              <w:rPr>
                <w:rFonts w:ascii="Times New Roman" w:eastAsia="Times New Roman" w:hAnsi="Times New Roman" w:cs="Times New Roman"/>
                <w:bCs/>
                <w:sz w:val="24"/>
                <w:szCs w:val="24"/>
                <w:lang w:eastAsia="ru-RU"/>
              </w:rPr>
              <w:t xml:space="preserve"> </w:t>
            </w:r>
            <w:r w:rsidRPr="007A20BC">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Дизельный генератор, гараж</w:t>
            </w:r>
          </w:p>
        </w:tc>
        <w:tc>
          <w:tcPr>
            <w:tcW w:w="1701"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 xml:space="preserve">г. </w:t>
            </w:r>
            <w:proofErr w:type="gramStart"/>
            <w:r w:rsidRPr="007A20BC">
              <w:rPr>
                <w:rFonts w:ascii="Times New Roman" w:eastAsia="Times New Roman" w:hAnsi="Times New Roman" w:cs="Times New Roman"/>
                <w:sz w:val="24"/>
                <w:szCs w:val="24"/>
                <w:lang w:eastAsia="ru-RU"/>
              </w:rPr>
              <w:t xml:space="preserve">Стерлитамак,   </w:t>
            </w:r>
            <w:proofErr w:type="gramEnd"/>
            <w:r w:rsidRPr="007A20BC">
              <w:rPr>
                <w:rFonts w:ascii="Times New Roman" w:eastAsia="Times New Roman" w:hAnsi="Times New Roman" w:cs="Times New Roman"/>
                <w:sz w:val="24"/>
                <w:szCs w:val="24"/>
                <w:lang w:eastAsia="ru-RU"/>
              </w:rPr>
              <w:t xml:space="preserve">                  ул. Сакко и Ванцетти, 23</w:t>
            </w:r>
          </w:p>
        </w:tc>
      </w:tr>
      <w:tr w:rsidR="007A20BC" w:rsidRPr="007A20BC" w:rsidTr="00A040C5">
        <w:trPr>
          <w:trHeight w:val="572"/>
        </w:trPr>
        <w:tc>
          <w:tcPr>
            <w:tcW w:w="458" w:type="dxa"/>
            <w:tcBorders>
              <w:top w:val="single" w:sz="8" w:space="0" w:color="auto"/>
              <w:left w:val="single" w:sz="8" w:space="0" w:color="auto"/>
              <w:bottom w:val="single" w:sz="4" w:space="0" w:color="auto"/>
              <w:right w:val="single" w:sz="8"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val="en-US" w:eastAsia="ru-RU"/>
              </w:rPr>
            </w:pPr>
            <w:r w:rsidRPr="007A20BC">
              <w:rPr>
                <w:rFonts w:ascii="Times New Roman" w:eastAsia="Times New Roman" w:hAnsi="Times New Roman" w:cs="Times New Roman"/>
                <w:sz w:val="24"/>
                <w:szCs w:val="24"/>
                <w:lang w:val="en-US" w:eastAsia="ru-RU"/>
              </w:rPr>
              <w:t>28</w:t>
            </w:r>
          </w:p>
        </w:tc>
        <w:tc>
          <w:tcPr>
            <w:tcW w:w="2180"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bCs/>
                <w:sz w:val="24"/>
                <w:szCs w:val="24"/>
                <w:lang w:eastAsia="ru-RU"/>
              </w:rPr>
            </w:pPr>
            <w:proofErr w:type="spellStart"/>
            <w:r w:rsidRPr="007A20BC">
              <w:rPr>
                <w:rFonts w:ascii="Times New Roman" w:eastAsia="Times New Roman" w:hAnsi="Times New Roman" w:cs="Times New Roman"/>
                <w:bCs/>
                <w:sz w:val="24"/>
                <w:szCs w:val="24"/>
                <w:lang w:eastAsia="ru-RU"/>
              </w:rPr>
              <w:t>Стерлитамакский</w:t>
            </w:r>
            <w:proofErr w:type="spellEnd"/>
            <w:r w:rsidRPr="007A20BC">
              <w:rPr>
                <w:rFonts w:ascii="Times New Roman" w:eastAsia="Times New Roman" w:hAnsi="Times New Roman" w:cs="Times New Roman"/>
                <w:bCs/>
                <w:sz w:val="24"/>
                <w:szCs w:val="24"/>
                <w:lang w:eastAsia="ru-RU"/>
              </w:rPr>
              <w:t xml:space="preserve"> </w:t>
            </w:r>
            <w:r w:rsidRPr="007A20BC">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Дизельный генератор</w:t>
            </w:r>
          </w:p>
        </w:tc>
        <w:tc>
          <w:tcPr>
            <w:tcW w:w="1701"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г. Стерлитамак                      ул. Дружбы, 29б</w:t>
            </w:r>
          </w:p>
        </w:tc>
      </w:tr>
      <w:tr w:rsidR="007A20BC" w:rsidRPr="007A20BC" w:rsidTr="00A040C5">
        <w:trPr>
          <w:trHeight w:val="572"/>
        </w:trPr>
        <w:tc>
          <w:tcPr>
            <w:tcW w:w="458" w:type="dxa"/>
            <w:tcBorders>
              <w:top w:val="single" w:sz="8" w:space="0" w:color="auto"/>
              <w:left w:val="single" w:sz="8" w:space="0" w:color="auto"/>
              <w:bottom w:val="single" w:sz="4" w:space="0" w:color="auto"/>
              <w:right w:val="single" w:sz="8"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29</w:t>
            </w:r>
          </w:p>
        </w:tc>
        <w:tc>
          <w:tcPr>
            <w:tcW w:w="2180"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bCs/>
                <w:sz w:val="24"/>
                <w:szCs w:val="24"/>
                <w:lang w:eastAsia="ru-RU"/>
              </w:rPr>
            </w:pPr>
            <w:proofErr w:type="spellStart"/>
            <w:r w:rsidRPr="007A20BC">
              <w:rPr>
                <w:rFonts w:ascii="Times New Roman" w:eastAsia="Times New Roman" w:hAnsi="Times New Roman" w:cs="Times New Roman"/>
                <w:bCs/>
                <w:sz w:val="24"/>
                <w:szCs w:val="24"/>
                <w:lang w:eastAsia="ru-RU"/>
              </w:rPr>
              <w:t>Стерлитамакский</w:t>
            </w:r>
            <w:proofErr w:type="spellEnd"/>
            <w:r w:rsidRPr="007A20BC">
              <w:rPr>
                <w:rFonts w:ascii="Times New Roman" w:eastAsia="Times New Roman" w:hAnsi="Times New Roman" w:cs="Times New Roman"/>
                <w:bCs/>
                <w:sz w:val="24"/>
                <w:szCs w:val="24"/>
                <w:lang w:eastAsia="ru-RU"/>
              </w:rPr>
              <w:t xml:space="preserve"> </w:t>
            </w:r>
            <w:r w:rsidRPr="007A20BC">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Дизельный генератор, гараж</w:t>
            </w:r>
          </w:p>
        </w:tc>
        <w:tc>
          <w:tcPr>
            <w:tcW w:w="1701"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 xml:space="preserve">г. </w:t>
            </w:r>
            <w:proofErr w:type="gramStart"/>
            <w:r w:rsidRPr="007A20BC">
              <w:rPr>
                <w:rFonts w:ascii="Times New Roman" w:eastAsia="Times New Roman" w:hAnsi="Times New Roman" w:cs="Times New Roman"/>
                <w:sz w:val="24"/>
                <w:szCs w:val="24"/>
                <w:lang w:eastAsia="ru-RU"/>
              </w:rPr>
              <w:t xml:space="preserve">Салават,   </w:t>
            </w:r>
            <w:proofErr w:type="gramEnd"/>
            <w:r w:rsidRPr="007A20BC">
              <w:rPr>
                <w:rFonts w:ascii="Times New Roman" w:eastAsia="Times New Roman" w:hAnsi="Times New Roman" w:cs="Times New Roman"/>
                <w:sz w:val="24"/>
                <w:szCs w:val="24"/>
                <w:lang w:eastAsia="ru-RU"/>
              </w:rPr>
              <w:t xml:space="preserve">                         ул. Гагарина, 5</w:t>
            </w:r>
          </w:p>
        </w:tc>
      </w:tr>
      <w:tr w:rsidR="007A20BC" w:rsidRPr="007A20BC" w:rsidTr="00A040C5">
        <w:trPr>
          <w:trHeight w:val="572"/>
        </w:trPr>
        <w:tc>
          <w:tcPr>
            <w:tcW w:w="458" w:type="dxa"/>
            <w:tcBorders>
              <w:top w:val="single" w:sz="8" w:space="0" w:color="auto"/>
              <w:left w:val="single" w:sz="8" w:space="0" w:color="auto"/>
              <w:bottom w:val="single" w:sz="4" w:space="0" w:color="auto"/>
              <w:right w:val="single" w:sz="8"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30</w:t>
            </w:r>
          </w:p>
        </w:tc>
        <w:tc>
          <w:tcPr>
            <w:tcW w:w="2180"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bCs/>
                <w:sz w:val="24"/>
                <w:szCs w:val="24"/>
                <w:lang w:eastAsia="ru-RU"/>
              </w:rPr>
            </w:pPr>
            <w:proofErr w:type="spellStart"/>
            <w:r w:rsidRPr="007A20BC">
              <w:rPr>
                <w:rFonts w:ascii="Times New Roman" w:eastAsia="Times New Roman" w:hAnsi="Times New Roman" w:cs="Times New Roman"/>
                <w:bCs/>
                <w:sz w:val="24"/>
                <w:szCs w:val="24"/>
                <w:lang w:eastAsia="ru-RU"/>
              </w:rPr>
              <w:t>Стерлитамакский</w:t>
            </w:r>
            <w:proofErr w:type="spellEnd"/>
            <w:r w:rsidRPr="007A20BC">
              <w:rPr>
                <w:rFonts w:ascii="Times New Roman" w:eastAsia="Times New Roman" w:hAnsi="Times New Roman" w:cs="Times New Roman"/>
                <w:bCs/>
                <w:sz w:val="24"/>
                <w:szCs w:val="24"/>
                <w:lang w:eastAsia="ru-RU"/>
              </w:rPr>
              <w:t xml:space="preserve"> </w:t>
            </w:r>
            <w:r w:rsidRPr="007A20BC">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Дизельный генератор, гараж</w:t>
            </w:r>
          </w:p>
        </w:tc>
        <w:tc>
          <w:tcPr>
            <w:tcW w:w="1701"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 xml:space="preserve">г. </w:t>
            </w:r>
            <w:proofErr w:type="gramStart"/>
            <w:r w:rsidRPr="007A20BC">
              <w:rPr>
                <w:rFonts w:ascii="Times New Roman" w:eastAsia="Times New Roman" w:hAnsi="Times New Roman" w:cs="Times New Roman"/>
                <w:sz w:val="24"/>
                <w:szCs w:val="24"/>
                <w:lang w:eastAsia="ru-RU"/>
              </w:rPr>
              <w:t xml:space="preserve">Салават,   </w:t>
            </w:r>
            <w:proofErr w:type="gramEnd"/>
            <w:r w:rsidRPr="007A20BC">
              <w:rPr>
                <w:rFonts w:ascii="Times New Roman" w:eastAsia="Times New Roman" w:hAnsi="Times New Roman" w:cs="Times New Roman"/>
                <w:sz w:val="24"/>
                <w:szCs w:val="24"/>
                <w:lang w:eastAsia="ru-RU"/>
              </w:rPr>
              <w:t xml:space="preserve">                          ул. Октябрьская, 33</w:t>
            </w:r>
          </w:p>
        </w:tc>
      </w:tr>
      <w:tr w:rsidR="007A20BC" w:rsidRPr="007A20BC" w:rsidTr="00A040C5">
        <w:trPr>
          <w:trHeight w:val="572"/>
        </w:trPr>
        <w:tc>
          <w:tcPr>
            <w:tcW w:w="458" w:type="dxa"/>
            <w:tcBorders>
              <w:top w:val="single" w:sz="8" w:space="0" w:color="auto"/>
              <w:left w:val="single" w:sz="8" w:space="0" w:color="auto"/>
              <w:bottom w:val="single" w:sz="4" w:space="0" w:color="auto"/>
              <w:right w:val="single" w:sz="8"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val="en-US" w:eastAsia="ru-RU"/>
              </w:rPr>
            </w:pPr>
            <w:r w:rsidRPr="007A20BC">
              <w:rPr>
                <w:rFonts w:ascii="Times New Roman" w:eastAsia="Times New Roman" w:hAnsi="Times New Roman" w:cs="Times New Roman"/>
                <w:sz w:val="24"/>
                <w:szCs w:val="24"/>
                <w:lang w:val="en-US" w:eastAsia="ru-RU"/>
              </w:rPr>
              <w:t>31</w:t>
            </w:r>
          </w:p>
        </w:tc>
        <w:tc>
          <w:tcPr>
            <w:tcW w:w="2180"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bCs/>
                <w:sz w:val="24"/>
                <w:szCs w:val="24"/>
                <w:lang w:eastAsia="ru-RU"/>
              </w:rPr>
            </w:pPr>
            <w:proofErr w:type="spellStart"/>
            <w:r w:rsidRPr="007A20BC">
              <w:rPr>
                <w:rFonts w:ascii="Times New Roman" w:eastAsia="Times New Roman" w:hAnsi="Times New Roman" w:cs="Times New Roman"/>
                <w:bCs/>
                <w:sz w:val="24"/>
                <w:szCs w:val="24"/>
                <w:lang w:eastAsia="ru-RU"/>
              </w:rPr>
              <w:t>Стерлитамакский</w:t>
            </w:r>
            <w:proofErr w:type="spellEnd"/>
            <w:r w:rsidRPr="007A20BC">
              <w:rPr>
                <w:rFonts w:ascii="Times New Roman" w:eastAsia="Times New Roman" w:hAnsi="Times New Roman" w:cs="Times New Roman"/>
                <w:bCs/>
                <w:sz w:val="24"/>
                <w:szCs w:val="24"/>
                <w:lang w:eastAsia="ru-RU"/>
              </w:rPr>
              <w:t xml:space="preserve"> </w:t>
            </w:r>
            <w:r w:rsidRPr="007A20BC">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Дизельный генератор, гараж</w:t>
            </w:r>
          </w:p>
        </w:tc>
        <w:tc>
          <w:tcPr>
            <w:tcW w:w="1701"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III категория</w:t>
            </w:r>
          </w:p>
        </w:tc>
        <w:tc>
          <w:tcPr>
            <w:tcW w:w="2977"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с. Кармаскалы, ул. Садовая, 22</w:t>
            </w:r>
          </w:p>
        </w:tc>
      </w:tr>
      <w:tr w:rsidR="007A20BC" w:rsidRPr="007A20BC" w:rsidTr="00A040C5">
        <w:trPr>
          <w:trHeight w:val="360"/>
        </w:trPr>
        <w:tc>
          <w:tcPr>
            <w:tcW w:w="458" w:type="dxa"/>
            <w:tcBorders>
              <w:top w:val="single" w:sz="8" w:space="0" w:color="auto"/>
              <w:left w:val="single" w:sz="8" w:space="0" w:color="auto"/>
              <w:bottom w:val="single" w:sz="4" w:space="0" w:color="auto"/>
              <w:right w:val="single" w:sz="8"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 </w:t>
            </w:r>
          </w:p>
        </w:tc>
        <w:tc>
          <w:tcPr>
            <w:tcW w:w="8898" w:type="dxa"/>
            <w:gridSpan w:val="4"/>
            <w:tcBorders>
              <w:top w:val="single" w:sz="8" w:space="0" w:color="auto"/>
              <w:left w:val="nil"/>
              <w:bottom w:val="single" w:sz="8" w:space="0" w:color="auto"/>
              <w:right w:val="single" w:sz="4"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bCs/>
                <w:sz w:val="24"/>
                <w:szCs w:val="24"/>
                <w:lang w:eastAsia="ru-RU"/>
              </w:rPr>
            </w:pPr>
            <w:proofErr w:type="spellStart"/>
            <w:r w:rsidRPr="007A20BC">
              <w:rPr>
                <w:rFonts w:ascii="Times New Roman" w:eastAsia="Times New Roman" w:hAnsi="Times New Roman" w:cs="Times New Roman"/>
                <w:bCs/>
                <w:sz w:val="24"/>
                <w:szCs w:val="24"/>
                <w:lang w:eastAsia="ru-RU"/>
              </w:rPr>
              <w:t>Мелеузовский</w:t>
            </w:r>
            <w:proofErr w:type="spellEnd"/>
            <w:r w:rsidRPr="007A20BC">
              <w:rPr>
                <w:rFonts w:ascii="Times New Roman" w:eastAsia="Times New Roman" w:hAnsi="Times New Roman" w:cs="Times New Roman"/>
                <w:bCs/>
                <w:sz w:val="24"/>
                <w:szCs w:val="24"/>
                <w:lang w:eastAsia="ru-RU"/>
              </w:rPr>
              <w:t xml:space="preserve"> МЦТЭТ</w:t>
            </w:r>
          </w:p>
        </w:tc>
      </w:tr>
      <w:tr w:rsidR="007A20BC" w:rsidRPr="007A20BC" w:rsidTr="00A040C5">
        <w:trPr>
          <w:trHeight w:val="440"/>
        </w:trPr>
        <w:tc>
          <w:tcPr>
            <w:tcW w:w="458" w:type="dxa"/>
            <w:tcBorders>
              <w:top w:val="single" w:sz="8" w:space="0" w:color="auto"/>
              <w:left w:val="single" w:sz="8" w:space="0" w:color="auto"/>
              <w:bottom w:val="single" w:sz="4" w:space="0" w:color="auto"/>
              <w:right w:val="single" w:sz="8"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32</w:t>
            </w:r>
          </w:p>
        </w:tc>
        <w:tc>
          <w:tcPr>
            <w:tcW w:w="2180"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bCs/>
                <w:sz w:val="24"/>
                <w:szCs w:val="24"/>
                <w:lang w:eastAsia="ru-RU"/>
              </w:rPr>
            </w:pPr>
            <w:proofErr w:type="spellStart"/>
            <w:r w:rsidRPr="007A20BC">
              <w:rPr>
                <w:rFonts w:ascii="Times New Roman" w:eastAsia="Times New Roman" w:hAnsi="Times New Roman" w:cs="Times New Roman"/>
                <w:bCs/>
                <w:sz w:val="24"/>
                <w:szCs w:val="24"/>
                <w:lang w:eastAsia="ru-RU"/>
              </w:rPr>
              <w:t>Мелеузовский</w:t>
            </w:r>
            <w:proofErr w:type="spellEnd"/>
            <w:r w:rsidRPr="007A20BC">
              <w:rPr>
                <w:rFonts w:ascii="Times New Roman" w:eastAsia="Times New Roman" w:hAnsi="Times New Roman" w:cs="Times New Roman"/>
                <w:bCs/>
                <w:sz w:val="24"/>
                <w:szCs w:val="24"/>
                <w:lang w:eastAsia="ru-RU"/>
              </w:rPr>
              <w:t xml:space="preserve"> МЦТЭТ</w:t>
            </w:r>
          </w:p>
        </w:tc>
        <w:tc>
          <w:tcPr>
            <w:tcW w:w="2040" w:type="dxa"/>
            <w:tcBorders>
              <w:top w:val="single" w:sz="4" w:space="0" w:color="auto"/>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Дизельный генератор, гараж</w:t>
            </w:r>
          </w:p>
        </w:tc>
        <w:tc>
          <w:tcPr>
            <w:tcW w:w="1701" w:type="dxa"/>
            <w:tcBorders>
              <w:top w:val="single" w:sz="4" w:space="0" w:color="auto"/>
              <w:left w:val="nil"/>
              <w:bottom w:val="single" w:sz="4" w:space="0" w:color="auto"/>
              <w:right w:val="single" w:sz="4"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I</w:t>
            </w:r>
            <w:r w:rsidRPr="007A20BC">
              <w:rPr>
                <w:rFonts w:ascii="Times New Roman" w:eastAsia="Times New Roman" w:hAnsi="Times New Roman" w:cs="Times New Roman"/>
                <w:sz w:val="24"/>
                <w:szCs w:val="24"/>
                <w:lang w:val="en-US" w:eastAsia="ru-RU"/>
              </w:rPr>
              <w:t>II</w:t>
            </w:r>
            <w:r w:rsidRPr="007A20BC">
              <w:rPr>
                <w:rFonts w:ascii="Times New Roman" w:eastAsia="Times New Roman" w:hAnsi="Times New Roman" w:cs="Times New Roman"/>
                <w:sz w:val="24"/>
                <w:szCs w:val="24"/>
                <w:lang w:eastAsia="ru-RU"/>
              </w:rPr>
              <w:t xml:space="preserve"> категория</w:t>
            </w:r>
          </w:p>
        </w:tc>
        <w:tc>
          <w:tcPr>
            <w:tcW w:w="2977"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 xml:space="preserve">с. </w:t>
            </w:r>
            <w:proofErr w:type="spellStart"/>
            <w:proofErr w:type="gramStart"/>
            <w:r w:rsidRPr="007A20BC">
              <w:rPr>
                <w:rFonts w:ascii="Times New Roman" w:eastAsia="Times New Roman" w:hAnsi="Times New Roman" w:cs="Times New Roman"/>
                <w:sz w:val="24"/>
                <w:szCs w:val="24"/>
                <w:lang w:eastAsia="ru-RU"/>
              </w:rPr>
              <w:t>Фёдоровка</w:t>
            </w:r>
            <w:proofErr w:type="spellEnd"/>
            <w:r w:rsidRPr="007A20BC">
              <w:rPr>
                <w:rFonts w:ascii="Times New Roman" w:eastAsia="Times New Roman" w:hAnsi="Times New Roman" w:cs="Times New Roman"/>
                <w:sz w:val="24"/>
                <w:szCs w:val="24"/>
                <w:lang w:eastAsia="ru-RU"/>
              </w:rPr>
              <w:t xml:space="preserve">,   </w:t>
            </w:r>
            <w:proofErr w:type="gramEnd"/>
            <w:r w:rsidRPr="007A20BC">
              <w:rPr>
                <w:rFonts w:ascii="Times New Roman" w:eastAsia="Times New Roman" w:hAnsi="Times New Roman" w:cs="Times New Roman"/>
                <w:sz w:val="24"/>
                <w:szCs w:val="24"/>
                <w:lang w:eastAsia="ru-RU"/>
              </w:rPr>
              <w:t xml:space="preserve">                    ул. Коммунистическая, 72</w:t>
            </w:r>
          </w:p>
        </w:tc>
      </w:tr>
      <w:tr w:rsidR="007A20BC" w:rsidRPr="007A20BC" w:rsidTr="00A040C5">
        <w:trPr>
          <w:trHeight w:val="360"/>
        </w:trPr>
        <w:tc>
          <w:tcPr>
            <w:tcW w:w="458" w:type="dxa"/>
            <w:tcBorders>
              <w:top w:val="single" w:sz="8" w:space="0" w:color="auto"/>
              <w:left w:val="single" w:sz="8" w:space="0" w:color="auto"/>
              <w:bottom w:val="single" w:sz="4" w:space="0" w:color="auto"/>
              <w:right w:val="single" w:sz="8"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 </w:t>
            </w:r>
          </w:p>
        </w:tc>
        <w:tc>
          <w:tcPr>
            <w:tcW w:w="8898" w:type="dxa"/>
            <w:gridSpan w:val="4"/>
            <w:tcBorders>
              <w:top w:val="single" w:sz="8" w:space="0" w:color="auto"/>
              <w:left w:val="nil"/>
              <w:bottom w:val="single" w:sz="8" w:space="0" w:color="auto"/>
              <w:right w:val="single" w:sz="4"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bCs/>
                <w:sz w:val="24"/>
                <w:szCs w:val="24"/>
                <w:lang w:eastAsia="ru-RU"/>
              </w:rPr>
            </w:pPr>
            <w:r w:rsidRPr="007A20BC">
              <w:rPr>
                <w:rFonts w:ascii="Times New Roman" w:eastAsia="Times New Roman" w:hAnsi="Times New Roman" w:cs="Times New Roman"/>
                <w:bCs/>
                <w:sz w:val="24"/>
                <w:szCs w:val="24"/>
                <w:lang w:eastAsia="ru-RU"/>
              </w:rPr>
              <w:t>Транспортный МЦТЭТ</w:t>
            </w:r>
          </w:p>
        </w:tc>
      </w:tr>
      <w:tr w:rsidR="007A20BC" w:rsidRPr="007A20BC" w:rsidTr="00A040C5">
        <w:trPr>
          <w:trHeight w:val="440"/>
        </w:trPr>
        <w:tc>
          <w:tcPr>
            <w:tcW w:w="458" w:type="dxa"/>
            <w:tcBorders>
              <w:top w:val="single" w:sz="8" w:space="0" w:color="auto"/>
              <w:left w:val="single" w:sz="8" w:space="0" w:color="auto"/>
              <w:bottom w:val="single" w:sz="4" w:space="0" w:color="auto"/>
              <w:right w:val="single" w:sz="8"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33</w:t>
            </w:r>
          </w:p>
        </w:tc>
        <w:tc>
          <w:tcPr>
            <w:tcW w:w="2180"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bCs/>
                <w:sz w:val="24"/>
                <w:szCs w:val="24"/>
                <w:lang w:eastAsia="ru-RU"/>
              </w:rPr>
              <w:t xml:space="preserve">Транспортный </w:t>
            </w:r>
            <w:r w:rsidRPr="007A20BC">
              <w:rPr>
                <w:rFonts w:ascii="Times New Roman" w:eastAsia="Times New Roman" w:hAnsi="Times New Roman" w:cs="Times New Roman"/>
                <w:sz w:val="24"/>
                <w:szCs w:val="24"/>
                <w:lang w:eastAsia="ru-RU"/>
              </w:rPr>
              <w:t>МЦТЭТ</w:t>
            </w:r>
          </w:p>
        </w:tc>
        <w:tc>
          <w:tcPr>
            <w:tcW w:w="2040" w:type="dxa"/>
            <w:tcBorders>
              <w:top w:val="single" w:sz="4" w:space="0" w:color="auto"/>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rPr>
            </w:pPr>
            <w:r w:rsidRPr="007A20BC">
              <w:rPr>
                <w:rFonts w:ascii="Times New Roman" w:hAnsi="Times New Roman" w:cs="Times New Roman"/>
                <w:sz w:val="24"/>
                <w:szCs w:val="24"/>
              </w:rPr>
              <w:t>Дизельный генератор</w:t>
            </w:r>
          </w:p>
        </w:tc>
        <w:tc>
          <w:tcPr>
            <w:tcW w:w="1701" w:type="dxa"/>
            <w:tcBorders>
              <w:top w:val="single" w:sz="4" w:space="0" w:color="auto"/>
              <w:left w:val="nil"/>
              <w:bottom w:val="single" w:sz="4" w:space="0" w:color="auto"/>
              <w:right w:val="single" w:sz="4"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rPr>
            </w:pPr>
            <w:r w:rsidRPr="007A20BC">
              <w:rPr>
                <w:rFonts w:ascii="Times New Roman" w:hAnsi="Times New Roman" w:cs="Times New Roman"/>
                <w:sz w:val="24"/>
                <w:szCs w:val="24"/>
              </w:rPr>
              <w:t>III категория</w:t>
            </w:r>
          </w:p>
        </w:tc>
        <w:tc>
          <w:tcPr>
            <w:tcW w:w="2977"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rPr>
            </w:pPr>
            <w:r w:rsidRPr="007A20BC">
              <w:rPr>
                <w:rFonts w:ascii="Times New Roman" w:hAnsi="Times New Roman" w:cs="Times New Roman"/>
                <w:sz w:val="24"/>
                <w:szCs w:val="24"/>
              </w:rPr>
              <w:t>г. Бирск, Кленовый мыс 2,5 км от автодороги Бирск-</w:t>
            </w:r>
            <w:proofErr w:type="spellStart"/>
            <w:r w:rsidRPr="007A20BC">
              <w:rPr>
                <w:rFonts w:ascii="Times New Roman" w:hAnsi="Times New Roman" w:cs="Times New Roman"/>
                <w:sz w:val="24"/>
                <w:szCs w:val="24"/>
              </w:rPr>
              <w:t>Новобикметово</w:t>
            </w:r>
            <w:proofErr w:type="spellEnd"/>
            <w:r w:rsidRPr="007A20BC">
              <w:rPr>
                <w:rFonts w:ascii="Times New Roman" w:hAnsi="Times New Roman" w:cs="Times New Roman"/>
                <w:sz w:val="24"/>
                <w:szCs w:val="24"/>
              </w:rPr>
              <w:t xml:space="preserve"> (РТПС)</w:t>
            </w:r>
          </w:p>
        </w:tc>
      </w:tr>
      <w:tr w:rsidR="007A20BC" w:rsidRPr="007A20BC" w:rsidTr="00A040C5">
        <w:trPr>
          <w:trHeight w:val="292"/>
        </w:trPr>
        <w:tc>
          <w:tcPr>
            <w:tcW w:w="458" w:type="dxa"/>
            <w:tcBorders>
              <w:top w:val="single" w:sz="8" w:space="0" w:color="auto"/>
              <w:left w:val="single" w:sz="8" w:space="0" w:color="auto"/>
              <w:bottom w:val="single" w:sz="4" w:space="0" w:color="auto"/>
              <w:right w:val="single" w:sz="8"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34</w:t>
            </w:r>
          </w:p>
        </w:tc>
        <w:tc>
          <w:tcPr>
            <w:tcW w:w="2180"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bCs/>
                <w:sz w:val="24"/>
                <w:szCs w:val="24"/>
                <w:lang w:eastAsia="ru-RU"/>
              </w:rPr>
              <w:t xml:space="preserve">Транспортный </w:t>
            </w:r>
            <w:r w:rsidRPr="007A20BC">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hideMark/>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Дизельный генератор</w:t>
            </w:r>
          </w:p>
        </w:tc>
        <w:tc>
          <w:tcPr>
            <w:tcW w:w="1701" w:type="dxa"/>
            <w:tcBorders>
              <w:top w:val="nil"/>
              <w:left w:val="nil"/>
              <w:bottom w:val="single" w:sz="4" w:space="0" w:color="auto"/>
              <w:right w:val="single" w:sz="4" w:space="0" w:color="auto"/>
            </w:tcBorders>
            <w:vAlign w:val="center"/>
            <w:hideMark/>
          </w:tcPr>
          <w:p w:rsidR="00082322" w:rsidRPr="007A20BC" w:rsidRDefault="00082322" w:rsidP="00A040C5">
            <w:pPr>
              <w:jc w:val="center"/>
              <w:rPr>
                <w:rFonts w:ascii="Times New Roman" w:hAnsi="Times New Roman" w:cs="Times New Roman"/>
                <w:sz w:val="24"/>
                <w:szCs w:val="24"/>
              </w:rPr>
            </w:pPr>
            <w:r w:rsidRPr="007A20BC">
              <w:rPr>
                <w:rFonts w:ascii="Times New Roman" w:hAnsi="Times New Roman" w:cs="Times New Roman"/>
                <w:sz w:val="24"/>
                <w:szCs w:val="24"/>
              </w:rPr>
              <w:t>III категория</w:t>
            </w:r>
          </w:p>
        </w:tc>
        <w:tc>
          <w:tcPr>
            <w:tcW w:w="2977" w:type="dxa"/>
            <w:tcBorders>
              <w:top w:val="nil"/>
              <w:left w:val="nil"/>
              <w:bottom w:val="single" w:sz="4" w:space="0" w:color="auto"/>
              <w:right w:val="single" w:sz="4" w:space="0" w:color="auto"/>
            </w:tcBorders>
            <w:vAlign w:val="center"/>
            <w:hideMark/>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г. Благовещенск, ул. Юбилейная 41/1 (РТПС)</w:t>
            </w:r>
          </w:p>
        </w:tc>
      </w:tr>
      <w:tr w:rsidR="007A20BC" w:rsidRPr="007A20BC" w:rsidTr="00A040C5">
        <w:trPr>
          <w:trHeight w:val="144"/>
        </w:trPr>
        <w:tc>
          <w:tcPr>
            <w:tcW w:w="458" w:type="dxa"/>
            <w:tcBorders>
              <w:top w:val="single" w:sz="8" w:space="0" w:color="auto"/>
              <w:left w:val="single" w:sz="8" w:space="0" w:color="auto"/>
              <w:bottom w:val="single" w:sz="4" w:space="0" w:color="auto"/>
              <w:right w:val="single" w:sz="8"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35</w:t>
            </w:r>
          </w:p>
        </w:tc>
        <w:tc>
          <w:tcPr>
            <w:tcW w:w="2180"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bCs/>
                <w:sz w:val="24"/>
                <w:szCs w:val="24"/>
                <w:lang w:eastAsia="ru-RU"/>
              </w:rPr>
              <w:t xml:space="preserve">Транспортный </w:t>
            </w:r>
            <w:r w:rsidRPr="007A20BC">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hideMark/>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Гараж</w:t>
            </w:r>
          </w:p>
        </w:tc>
        <w:tc>
          <w:tcPr>
            <w:tcW w:w="1701" w:type="dxa"/>
            <w:tcBorders>
              <w:top w:val="nil"/>
              <w:left w:val="nil"/>
              <w:bottom w:val="single" w:sz="4" w:space="0" w:color="auto"/>
              <w:right w:val="single" w:sz="4" w:space="0" w:color="auto"/>
            </w:tcBorders>
            <w:vAlign w:val="center"/>
            <w:hideMark/>
          </w:tcPr>
          <w:p w:rsidR="00082322" w:rsidRPr="007A20BC" w:rsidRDefault="00082322" w:rsidP="00A040C5">
            <w:pPr>
              <w:jc w:val="center"/>
              <w:rPr>
                <w:rFonts w:ascii="Times New Roman" w:hAnsi="Times New Roman" w:cs="Times New Roman"/>
                <w:sz w:val="24"/>
                <w:szCs w:val="24"/>
              </w:rPr>
            </w:pPr>
            <w:r w:rsidRPr="007A20BC">
              <w:rPr>
                <w:rFonts w:ascii="Times New Roman" w:hAnsi="Times New Roman" w:cs="Times New Roman"/>
                <w:sz w:val="24"/>
                <w:szCs w:val="24"/>
              </w:rPr>
              <w:t>IV категория</w:t>
            </w:r>
          </w:p>
        </w:tc>
        <w:tc>
          <w:tcPr>
            <w:tcW w:w="2977" w:type="dxa"/>
            <w:tcBorders>
              <w:top w:val="nil"/>
              <w:left w:val="nil"/>
              <w:bottom w:val="single" w:sz="4" w:space="0" w:color="auto"/>
              <w:right w:val="single" w:sz="4" w:space="0" w:color="auto"/>
            </w:tcBorders>
            <w:vAlign w:val="center"/>
            <w:hideMark/>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г. Салават, станция "Южная" (РТПС)</w:t>
            </w:r>
          </w:p>
        </w:tc>
      </w:tr>
      <w:tr w:rsidR="007A20BC" w:rsidRPr="007A20BC" w:rsidTr="00A040C5">
        <w:trPr>
          <w:trHeight w:val="60"/>
        </w:trPr>
        <w:tc>
          <w:tcPr>
            <w:tcW w:w="458" w:type="dxa"/>
            <w:tcBorders>
              <w:top w:val="single" w:sz="8" w:space="0" w:color="auto"/>
              <w:left w:val="single" w:sz="8" w:space="0" w:color="auto"/>
              <w:bottom w:val="single" w:sz="4" w:space="0" w:color="auto"/>
              <w:right w:val="single" w:sz="8"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lastRenderedPageBreak/>
              <w:t>36</w:t>
            </w:r>
          </w:p>
        </w:tc>
        <w:tc>
          <w:tcPr>
            <w:tcW w:w="2180"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bCs/>
                <w:sz w:val="24"/>
                <w:szCs w:val="24"/>
                <w:lang w:eastAsia="ru-RU"/>
              </w:rPr>
              <w:t xml:space="preserve">Транспортный </w:t>
            </w:r>
            <w:r w:rsidRPr="007A20BC">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hideMark/>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Дизельный генератор</w:t>
            </w:r>
          </w:p>
        </w:tc>
        <w:tc>
          <w:tcPr>
            <w:tcW w:w="1701" w:type="dxa"/>
            <w:tcBorders>
              <w:top w:val="nil"/>
              <w:left w:val="nil"/>
              <w:bottom w:val="single" w:sz="4" w:space="0" w:color="auto"/>
              <w:right w:val="single" w:sz="4" w:space="0" w:color="auto"/>
            </w:tcBorders>
            <w:vAlign w:val="center"/>
            <w:hideMark/>
          </w:tcPr>
          <w:p w:rsidR="00082322" w:rsidRPr="007A20BC" w:rsidRDefault="00082322" w:rsidP="00A040C5">
            <w:pPr>
              <w:jc w:val="center"/>
              <w:rPr>
                <w:rFonts w:ascii="Times New Roman" w:hAnsi="Times New Roman" w:cs="Times New Roman"/>
                <w:sz w:val="24"/>
                <w:szCs w:val="24"/>
              </w:rPr>
            </w:pPr>
            <w:r w:rsidRPr="007A20BC">
              <w:rPr>
                <w:rFonts w:ascii="Times New Roman" w:hAnsi="Times New Roman" w:cs="Times New Roman"/>
                <w:sz w:val="24"/>
                <w:szCs w:val="24"/>
              </w:rPr>
              <w:t>III категория</w:t>
            </w:r>
          </w:p>
        </w:tc>
        <w:tc>
          <w:tcPr>
            <w:tcW w:w="2977" w:type="dxa"/>
            <w:tcBorders>
              <w:top w:val="nil"/>
              <w:left w:val="nil"/>
              <w:bottom w:val="single" w:sz="4" w:space="0" w:color="auto"/>
              <w:right w:val="single" w:sz="4" w:space="0" w:color="auto"/>
            </w:tcBorders>
            <w:vAlign w:val="center"/>
            <w:hideMark/>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г. Мелеуз (РРС)</w:t>
            </w:r>
          </w:p>
        </w:tc>
      </w:tr>
      <w:tr w:rsidR="007A20BC" w:rsidRPr="007A20BC" w:rsidTr="00A040C5">
        <w:trPr>
          <w:trHeight w:val="572"/>
        </w:trPr>
        <w:tc>
          <w:tcPr>
            <w:tcW w:w="458" w:type="dxa"/>
            <w:tcBorders>
              <w:top w:val="single" w:sz="8" w:space="0" w:color="auto"/>
              <w:left w:val="single" w:sz="8" w:space="0" w:color="auto"/>
              <w:bottom w:val="single" w:sz="4" w:space="0" w:color="auto"/>
              <w:right w:val="single" w:sz="8"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val="en-US" w:eastAsia="ru-RU"/>
              </w:rPr>
            </w:pPr>
            <w:r w:rsidRPr="007A20BC">
              <w:rPr>
                <w:rFonts w:ascii="Times New Roman" w:eastAsia="Times New Roman" w:hAnsi="Times New Roman" w:cs="Times New Roman"/>
                <w:sz w:val="24"/>
                <w:szCs w:val="24"/>
                <w:lang w:val="en-US" w:eastAsia="ru-RU"/>
              </w:rPr>
              <w:t>37</w:t>
            </w:r>
          </w:p>
        </w:tc>
        <w:tc>
          <w:tcPr>
            <w:tcW w:w="2180"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bCs/>
                <w:sz w:val="24"/>
                <w:szCs w:val="24"/>
                <w:lang w:eastAsia="ru-RU"/>
              </w:rPr>
            </w:pPr>
            <w:r w:rsidRPr="007A20BC">
              <w:rPr>
                <w:rFonts w:ascii="Times New Roman" w:eastAsia="Times New Roman" w:hAnsi="Times New Roman" w:cs="Times New Roman"/>
                <w:bCs/>
                <w:sz w:val="24"/>
                <w:szCs w:val="24"/>
                <w:lang w:eastAsia="ru-RU"/>
              </w:rPr>
              <w:t xml:space="preserve">Транспортный </w:t>
            </w:r>
            <w:r w:rsidRPr="007A20BC">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Дизельный генератор</w:t>
            </w:r>
          </w:p>
        </w:tc>
        <w:tc>
          <w:tcPr>
            <w:tcW w:w="1701" w:type="dxa"/>
            <w:tcBorders>
              <w:top w:val="nil"/>
              <w:left w:val="nil"/>
              <w:bottom w:val="single" w:sz="4" w:space="0" w:color="auto"/>
              <w:right w:val="single" w:sz="4" w:space="0" w:color="auto"/>
            </w:tcBorders>
            <w:vAlign w:val="center"/>
          </w:tcPr>
          <w:p w:rsidR="00082322" w:rsidRPr="007A20BC" w:rsidRDefault="00082322" w:rsidP="00A040C5">
            <w:pPr>
              <w:jc w:val="center"/>
              <w:rPr>
                <w:rFonts w:ascii="Times New Roman" w:hAnsi="Times New Roman" w:cs="Times New Roman"/>
                <w:sz w:val="24"/>
                <w:szCs w:val="24"/>
              </w:rPr>
            </w:pPr>
            <w:r w:rsidRPr="007A20BC">
              <w:rPr>
                <w:rFonts w:ascii="Times New Roman" w:hAnsi="Times New Roman" w:cs="Times New Roman"/>
                <w:sz w:val="24"/>
                <w:szCs w:val="24"/>
              </w:rPr>
              <w:t>III категория</w:t>
            </w:r>
          </w:p>
        </w:tc>
        <w:tc>
          <w:tcPr>
            <w:tcW w:w="2977" w:type="dxa"/>
            <w:tcBorders>
              <w:top w:val="nil"/>
              <w:left w:val="nil"/>
              <w:bottom w:val="single" w:sz="4" w:space="0" w:color="auto"/>
              <w:right w:val="single" w:sz="4" w:space="0" w:color="auto"/>
            </w:tcBorders>
            <w:vAlign w:val="center"/>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 xml:space="preserve">с. </w:t>
            </w:r>
            <w:proofErr w:type="spellStart"/>
            <w:r w:rsidRPr="007A20BC">
              <w:rPr>
                <w:rFonts w:ascii="Times New Roman" w:hAnsi="Times New Roman" w:cs="Times New Roman"/>
                <w:sz w:val="24"/>
                <w:szCs w:val="24"/>
              </w:rPr>
              <w:t>Акъяяр</w:t>
            </w:r>
            <w:proofErr w:type="spellEnd"/>
            <w:r w:rsidRPr="007A20BC">
              <w:rPr>
                <w:rFonts w:ascii="Times New Roman" w:hAnsi="Times New Roman" w:cs="Times New Roman"/>
                <w:sz w:val="24"/>
                <w:szCs w:val="24"/>
              </w:rPr>
              <w:t xml:space="preserve">, ул. </w:t>
            </w:r>
            <w:proofErr w:type="spellStart"/>
            <w:r w:rsidRPr="007A20BC">
              <w:rPr>
                <w:rFonts w:ascii="Times New Roman" w:hAnsi="Times New Roman" w:cs="Times New Roman"/>
                <w:sz w:val="24"/>
                <w:szCs w:val="24"/>
              </w:rPr>
              <w:t>Салвата</w:t>
            </w:r>
            <w:proofErr w:type="spellEnd"/>
            <w:r w:rsidRPr="007A20BC">
              <w:rPr>
                <w:rFonts w:ascii="Times New Roman" w:hAnsi="Times New Roman" w:cs="Times New Roman"/>
                <w:sz w:val="24"/>
                <w:szCs w:val="24"/>
              </w:rPr>
              <w:t xml:space="preserve"> Юлаева 69 (ОРС)</w:t>
            </w:r>
          </w:p>
        </w:tc>
      </w:tr>
      <w:tr w:rsidR="007A20BC" w:rsidRPr="007A20BC" w:rsidTr="00A040C5">
        <w:trPr>
          <w:trHeight w:val="572"/>
        </w:trPr>
        <w:tc>
          <w:tcPr>
            <w:tcW w:w="458" w:type="dxa"/>
            <w:tcBorders>
              <w:top w:val="single" w:sz="8" w:space="0" w:color="auto"/>
              <w:left w:val="single" w:sz="8" w:space="0" w:color="auto"/>
              <w:bottom w:val="single" w:sz="4" w:space="0" w:color="auto"/>
              <w:right w:val="single" w:sz="8"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val="en-US" w:eastAsia="ru-RU"/>
              </w:rPr>
            </w:pPr>
            <w:r w:rsidRPr="007A20BC">
              <w:rPr>
                <w:rFonts w:ascii="Times New Roman" w:eastAsia="Times New Roman" w:hAnsi="Times New Roman" w:cs="Times New Roman"/>
                <w:sz w:val="24"/>
                <w:szCs w:val="24"/>
                <w:lang w:val="en-US" w:eastAsia="ru-RU"/>
              </w:rPr>
              <w:t>38</w:t>
            </w:r>
          </w:p>
        </w:tc>
        <w:tc>
          <w:tcPr>
            <w:tcW w:w="2180"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bCs/>
                <w:sz w:val="24"/>
                <w:szCs w:val="24"/>
                <w:lang w:eastAsia="ru-RU"/>
              </w:rPr>
            </w:pPr>
            <w:r w:rsidRPr="007A20BC">
              <w:rPr>
                <w:rFonts w:ascii="Times New Roman" w:eastAsia="Times New Roman" w:hAnsi="Times New Roman" w:cs="Times New Roman"/>
                <w:bCs/>
                <w:sz w:val="24"/>
                <w:szCs w:val="24"/>
                <w:lang w:eastAsia="ru-RU"/>
              </w:rPr>
              <w:t xml:space="preserve">Транспортный </w:t>
            </w:r>
            <w:r w:rsidRPr="007A20BC">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Стоянка</w:t>
            </w:r>
          </w:p>
        </w:tc>
        <w:tc>
          <w:tcPr>
            <w:tcW w:w="1701" w:type="dxa"/>
            <w:tcBorders>
              <w:top w:val="nil"/>
              <w:left w:val="nil"/>
              <w:bottom w:val="single" w:sz="4" w:space="0" w:color="auto"/>
              <w:right w:val="single" w:sz="4" w:space="0" w:color="auto"/>
            </w:tcBorders>
            <w:vAlign w:val="center"/>
          </w:tcPr>
          <w:p w:rsidR="00082322" w:rsidRPr="007A20BC" w:rsidRDefault="00082322" w:rsidP="00A040C5">
            <w:pPr>
              <w:jc w:val="center"/>
              <w:rPr>
                <w:rFonts w:ascii="Times New Roman" w:hAnsi="Times New Roman" w:cs="Times New Roman"/>
                <w:sz w:val="24"/>
                <w:szCs w:val="24"/>
              </w:rPr>
            </w:pPr>
            <w:r w:rsidRPr="007A20BC">
              <w:rPr>
                <w:rFonts w:ascii="Times New Roman" w:hAnsi="Times New Roman" w:cs="Times New Roman"/>
                <w:sz w:val="24"/>
                <w:szCs w:val="24"/>
              </w:rPr>
              <w:t>IV категория</w:t>
            </w:r>
          </w:p>
        </w:tc>
        <w:tc>
          <w:tcPr>
            <w:tcW w:w="2977" w:type="dxa"/>
            <w:tcBorders>
              <w:top w:val="nil"/>
              <w:left w:val="nil"/>
              <w:bottom w:val="single" w:sz="4" w:space="0" w:color="auto"/>
              <w:right w:val="single" w:sz="4" w:space="0" w:color="auto"/>
            </w:tcBorders>
            <w:vAlign w:val="center"/>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 xml:space="preserve">г. Баймак, ул. </w:t>
            </w:r>
            <w:proofErr w:type="spellStart"/>
            <w:r w:rsidRPr="007A20BC">
              <w:rPr>
                <w:rFonts w:ascii="Times New Roman" w:hAnsi="Times New Roman" w:cs="Times New Roman"/>
                <w:sz w:val="24"/>
                <w:szCs w:val="24"/>
              </w:rPr>
              <w:t>Худайберидна</w:t>
            </w:r>
            <w:proofErr w:type="spellEnd"/>
            <w:r w:rsidRPr="007A20BC">
              <w:rPr>
                <w:rFonts w:ascii="Times New Roman" w:hAnsi="Times New Roman" w:cs="Times New Roman"/>
                <w:sz w:val="24"/>
                <w:szCs w:val="24"/>
              </w:rPr>
              <w:t xml:space="preserve"> (РТПС)</w:t>
            </w:r>
          </w:p>
        </w:tc>
      </w:tr>
      <w:tr w:rsidR="007A20BC" w:rsidRPr="007A20BC" w:rsidTr="00A040C5">
        <w:trPr>
          <w:trHeight w:val="572"/>
        </w:trPr>
        <w:tc>
          <w:tcPr>
            <w:tcW w:w="458" w:type="dxa"/>
            <w:tcBorders>
              <w:top w:val="single" w:sz="8" w:space="0" w:color="auto"/>
              <w:left w:val="single" w:sz="8" w:space="0" w:color="auto"/>
              <w:bottom w:val="single" w:sz="4" w:space="0" w:color="auto"/>
              <w:right w:val="single" w:sz="8"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val="en-US" w:eastAsia="ru-RU"/>
              </w:rPr>
            </w:pPr>
            <w:r w:rsidRPr="007A20BC">
              <w:rPr>
                <w:rFonts w:ascii="Times New Roman" w:eastAsia="Times New Roman" w:hAnsi="Times New Roman" w:cs="Times New Roman"/>
                <w:sz w:val="24"/>
                <w:szCs w:val="24"/>
                <w:lang w:val="en-US" w:eastAsia="ru-RU"/>
              </w:rPr>
              <w:t>39</w:t>
            </w:r>
          </w:p>
        </w:tc>
        <w:tc>
          <w:tcPr>
            <w:tcW w:w="2180"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bCs/>
                <w:sz w:val="24"/>
                <w:szCs w:val="24"/>
                <w:lang w:eastAsia="ru-RU"/>
              </w:rPr>
            </w:pPr>
            <w:r w:rsidRPr="007A20BC">
              <w:rPr>
                <w:rFonts w:ascii="Times New Roman" w:eastAsia="Times New Roman" w:hAnsi="Times New Roman" w:cs="Times New Roman"/>
                <w:bCs/>
                <w:sz w:val="24"/>
                <w:szCs w:val="24"/>
                <w:lang w:eastAsia="ru-RU"/>
              </w:rPr>
              <w:t xml:space="preserve">Транспортный </w:t>
            </w:r>
            <w:r w:rsidRPr="007A20BC">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Дизельный генератор</w:t>
            </w:r>
          </w:p>
        </w:tc>
        <w:tc>
          <w:tcPr>
            <w:tcW w:w="1701" w:type="dxa"/>
            <w:tcBorders>
              <w:top w:val="nil"/>
              <w:left w:val="nil"/>
              <w:bottom w:val="single" w:sz="4" w:space="0" w:color="auto"/>
              <w:right w:val="single" w:sz="4" w:space="0" w:color="auto"/>
            </w:tcBorders>
            <w:vAlign w:val="center"/>
          </w:tcPr>
          <w:p w:rsidR="00082322" w:rsidRPr="007A20BC" w:rsidRDefault="00082322" w:rsidP="00A040C5">
            <w:pPr>
              <w:jc w:val="center"/>
              <w:rPr>
                <w:rFonts w:ascii="Times New Roman" w:hAnsi="Times New Roman" w:cs="Times New Roman"/>
                <w:sz w:val="24"/>
                <w:szCs w:val="24"/>
              </w:rPr>
            </w:pPr>
            <w:r w:rsidRPr="007A20BC">
              <w:rPr>
                <w:rFonts w:ascii="Times New Roman" w:hAnsi="Times New Roman" w:cs="Times New Roman"/>
                <w:sz w:val="24"/>
                <w:szCs w:val="24"/>
              </w:rPr>
              <w:t>III категория</w:t>
            </w:r>
          </w:p>
        </w:tc>
        <w:tc>
          <w:tcPr>
            <w:tcW w:w="2977" w:type="dxa"/>
            <w:tcBorders>
              <w:top w:val="nil"/>
              <w:left w:val="nil"/>
              <w:bottom w:val="single" w:sz="4" w:space="0" w:color="auto"/>
              <w:right w:val="single" w:sz="4" w:space="0" w:color="auto"/>
            </w:tcBorders>
            <w:vAlign w:val="center"/>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г. Белорецк, ул. Грязнова 100 (РТПС)</w:t>
            </w:r>
          </w:p>
        </w:tc>
      </w:tr>
      <w:tr w:rsidR="007A20BC" w:rsidRPr="007A20BC" w:rsidTr="00A040C5">
        <w:trPr>
          <w:trHeight w:val="572"/>
        </w:trPr>
        <w:tc>
          <w:tcPr>
            <w:tcW w:w="458" w:type="dxa"/>
            <w:tcBorders>
              <w:top w:val="single" w:sz="8" w:space="0" w:color="auto"/>
              <w:left w:val="single" w:sz="8" w:space="0" w:color="auto"/>
              <w:bottom w:val="single" w:sz="4" w:space="0" w:color="auto"/>
              <w:right w:val="single" w:sz="8"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40</w:t>
            </w:r>
          </w:p>
        </w:tc>
        <w:tc>
          <w:tcPr>
            <w:tcW w:w="2180"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bCs/>
                <w:sz w:val="24"/>
                <w:szCs w:val="24"/>
                <w:lang w:eastAsia="ru-RU"/>
              </w:rPr>
            </w:pPr>
            <w:r w:rsidRPr="007A20BC">
              <w:rPr>
                <w:rFonts w:ascii="Times New Roman" w:eastAsia="Times New Roman" w:hAnsi="Times New Roman" w:cs="Times New Roman"/>
                <w:bCs/>
                <w:sz w:val="24"/>
                <w:szCs w:val="24"/>
                <w:lang w:eastAsia="ru-RU"/>
              </w:rPr>
              <w:t xml:space="preserve">Транспортный </w:t>
            </w:r>
            <w:r w:rsidRPr="007A20BC">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Дизельный генератор</w:t>
            </w:r>
          </w:p>
        </w:tc>
        <w:tc>
          <w:tcPr>
            <w:tcW w:w="1701" w:type="dxa"/>
            <w:tcBorders>
              <w:top w:val="nil"/>
              <w:left w:val="nil"/>
              <w:bottom w:val="single" w:sz="4" w:space="0" w:color="auto"/>
              <w:right w:val="single" w:sz="4" w:space="0" w:color="auto"/>
            </w:tcBorders>
            <w:vAlign w:val="center"/>
          </w:tcPr>
          <w:p w:rsidR="00082322" w:rsidRPr="007A20BC" w:rsidRDefault="00082322" w:rsidP="00A040C5">
            <w:pPr>
              <w:jc w:val="center"/>
              <w:rPr>
                <w:rFonts w:ascii="Times New Roman" w:hAnsi="Times New Roman" w:cs="Times New Roman"/>
                <w:sz w:val="24"/>
                <w:szCs w:val="24"/>
              </w:rPr>
            </w:pPr>
            <w:r w:rsidRPr="007A20BC">
              <w:rPr>
                <w:rFonts w:ascii="Times New Roman" w:hAnsi="Times New Roman" w:cs="Times New Roman"/>
                <w:sz w:val="24"/>
                <w:szCs w:val="24"/>
              </w:rPr>
              <w:t>III категория</w:t>
            </w:r>
          </w:p>
        </w:tc>
        <w:tc>
          <w:tcPr>
            <w:tcW w:w="2977" w:type="dxa"/>
            <w:tcBorders>
              <w:top w:val="nil"/>
              <w:left w:val="nil"/>
              <w:bottom w:val="single" w:sz="4" w:space="0" w:color="auto"/>
              <w:right w:val="single" w:sz="4" w:space="0" w:color="auto"/>
            </w:tcBorders>
            <w:vAlign w:val="center"/>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 xml:space="preserve">д. </w:t>
            </w:r>
            <w:proofErr w:type="spellStart"/>
            <w:r w:rsidRPr="007A20BC">
              <w:rPr>
                <w:rFonts w:ascii="Times New Roman" w:hAnsi="Times New Roman" w:cs="Times New Roman"/>
                <w:sz w:val="24"/>
                <w:szCs w:val="24"/>
              </w:rPr>
              <w:t>Ташьяр</w:t>
            </w:r>
            <w:proofErr w:type="spellEnd"/>
            <w:r w:rsidRPr="007A20BC">
              <w:rPr>
                <w:rFonts w:ascii="Times New Roman" w:hAnsi="Times New Roman" w:cs="Times New Roman"/>
                <w:sz w:val="24"/>
                <w:szCs w:val="24"/>
              </w:rPr>
              <w:t xml:space="preserve">, гора </w:t>
            </w:r>
            <w:proofErr w:type="spellStart"/>
            <w:r w:rsidRPr="007A20BC">
              <w:rPr>
                <w:rFonts w:ascii="Times New Roman" w:hAnsi="Times New Roman" w:cs="Times New Roman"/>
                <w:sz w:val="24"/>
                <w:szCs w:val="24"/>
              </w:rPr>
              <w:t>Озонкыр</w:t>
            </w:r>
            <w:proofErr w:type="spellEnd"/>
            <w:r w:rsidRPr="007A20BC">
              <w:rPr>
                <w:rFonts w:ascii="Times New Roman" w:hAnsi="Times New Roman" w:cs="Times New Roman"/>
                <w:sz w:val="24"/>
                <w:szCs w:val="24"/>
              </w:rPr>
              <w:t xml:space="preserve"> (РТПС)</w:t>
            </w:r>
          </w:p>
        </w:tc>
      </w:tr>
      <w:tr w:rsidR="007A20BC" w:rsidRPr="007A20BC" w:rsidTr="00A040C5">
        <w:trPr>
          <w:trHeight w:val="572"/>
        </w:trPr>
        <w:tc>
          <w:tcPr>
            <w:tcW w:w="458" w:type="dxa"/>
            <w:tcBorders>
              <w:top w:val="single" w:sz="8" w:space="0" w:color="auto"/>
              <w:left w:val="single" w:sz="8" w:space="0" w:color="auto"/>
              <w:bottom w:val="single" w:sz="4" w:space="0" w:color="auto"/>
              <w:right w:val="single" w:sz="8"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41</w:t>
            </w:r>
          </w:p>
        </w:tc>
        <w:tc>
          <w:tcPr>
            <w:tcW w:w="2180"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bCs/>
                <w:sz w:val="24"/>
                <w:szCs w:val="24"/>
                <w:lang w:eastAsia="ru-RU"/>
              </w:rPr>
            </w:pPr>
            <w:r w:rsidRPr="007A20BC">
              <w:rPr>
                <w:rFonts w:ascii="Times New Roman" w:eastAsia="Times New Roman" w:hAnsi="Times New Roman" w:cs="Times New Roman"/>
                <w:bCs/>
                <w:sz w:val="24"/>
                <w:szCs w:val="24"/>
                <w:lang w:eastAsia="ru-RU"/>
              </w:rPr>
              <w:t xml:space="preserve">Транспортный </w:t>
            </w:r>
            <w:r w:rsidRPr="007A20BC">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Дизельный генератор</w:t>
            </w:r>
          </w:p>
        </w:tc>
        <w:tc>
          <w:tcPr>
            <w:tcW w:w="1701" w:type="dxa"/>
            <w:tcBorders>
              <w:top w:val="nil"/>
              <w:left w:val="nil"/>
              <w:bottom w:val="single" w:sz="4" w:space="0" w:color="auto"/>
              <w:right w:val="single" w:sz="4" w:space="0" w:color="auto"/>
            </w:tcBorders>
            <w:vAlign w:val="center"/>
          </w:tcPr>
          <w:p w:rsidR="00082322" w:rsidRPr="007A20BC" w:rsidRDefault="00082322" w:rsidP="00A040C5">
            <w:pPr>
              <w:jc w:val="center"/>
              <w:rPr>
                <w:rFonts w:ascii="Times New Roman" w:hAnsi="Times New Roman" w:cs="Times New Roman"/>
                <w:sz w:val="24"/>
                <w:szCs w:val="24"/>
              </w:rPr>
            </w:pPr>
            <w:r w:rsidRPr="007A20BC">
              <w:rPr>
                <w:rFonts w:ascii="Times New Roman" w:hAnsi="Times New Roman" w:cs="Times New Roman"/>
                <w:sz w:val="24"/>
                <w:szCs w:val="24"/>
              </w:rPr>
              <w:t>III категория</w:t>
            </w:r>
          </w:p>
        </w:tc>
        <w:tc>
          <w:tcPr>
            <w:tcW w:w="2977" w:type="dxa"/>
            <w:tcBorders>
              <w:top w:val="nil"/>
              <w:left w:val="nil"/>
              <w:bottom w:val="single" w:sz="4" w:space="0" w:color="auto"/>
              <w:right w:val="single" w:sz="4" w:space="0" w:color="auto"/>
            </w:tcBorders>
            <w:vAlign w:val="center"/>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 xml:space="preserve">г. Учалы, гора </w:t>
            </w:r>
            <w:proofErr w:type="spellStart"/>
            <w:r w:rsidRPr="007A20BC">
              <w:rPr>
                <w:rFonts w:ascii="Times New Roman" w:hAnsi="Times New Roman" w:cs="Times New Roman"/>
                <w:sz w:val="24"/>
                <w:szCs w:val="24"/>
              </w:rPr>
              <w:t>Ташбиик</w:t>
            </w:r>
            <w:proofErr w:type="spellEnd"/>
            <w:r w:rsidRPr="007A20BC">
              <w:rPr>
                <w:rFonts w:ascii="Times New Roman" w:hAnsi="Times New Roman" w:cs="Times New Roman"/>
                <w:sz w:val="24"/>
                <w:szCs w:val="24"/>
              </w:rPr>
              <w:t xml:space="preserve"> (РРЛ)</w:t>
            </w:r>
          </w:p>
        </w:tc>
      </w:tr>
      <w:tr w:rsidR="007A20BC" w:rsidRPr="007A20BC" w:rsidTr="00A040C5">
        <w:trPr>
          <w:trHeight w:val="572"/>
        </w:trPr>
        <w:tc>
          <w:tcPr>
            <w:tcW w:w="458" w:type="dxa"/>
            <w:tcBorders>
              <w:top w:val="single" w:sz="8" w:space="0" w:color="auto"/>
              <w:left w:val="single" w:sz="8" w:space="0" w:color="auto"/>
              <w:bottom w:val="single" w:sz="4" w:space="0" w:color="auto"/>
              <w:right w:val="single" w:sz="8"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42</w:t>
            </w:r>
          </w:p>
        </w:tc>
        <w:tc>
          <w:tcPr>
            <w:tcW w:w="2180"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bCs/>
                <w:sz w:val="24"/>
                <w:szCs w:val="24"/>
                <w:lang w:eastAsia="ru-RU"/>
              </w:rPr>
            </w:pPr>
            <w:r w:rsidRPr="007A20BC">
              <w:rPr>
                <w:rFonts w:ascii="Times New Roman" w:eastAsia="Times New Roman" w:hAnsi="Times New Roman" w:cs="Times New Roman"/>
                <w:bCs/>
                <w:sz w:val="24"/>
                <w:szCs w:val="24"/>
                <w:lang w:eastAsia="ru-RU"/>
              </w:rPr>
              <w:t xml:space="preserve">Транспортный </w:t>
            </w:r>
            <w:r w:rsidRPr="007A20BC">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гараж</w:t>
            </w:r>
          </w:p>
        </w:tc>
        <w:tc>
          <w:tcPr>
            <w:tcW w:w="1701" w:type="dxa"/>
            <w:tcBorders>
              <w:top w:val="nil"/>
              <w:left w:val="nil"/>
              <w:bottom w:val="single" w:sz="4" w:space="0" w:color="auto"/>
              <w:right w:val="single" w:sz="4" w:space="0" w:color="auto"/>
            </w:tcBorders>
            <w:vAlign w:val="center"/>
          </w:tcPr>
          <w:p w:rsidR="00082322" w:rsidRPr="007A20BC" w:rsidRDefault="00082322" w:rsidP="00A040C5">
            <w:pPr>
              <w:jc w:val="center"/>
              <w:rPr>
                <w:rFonts w:ascii="Times New Roman" w:hAnsi="Times New Roman" w:cs="Times New Roman"/>
                <w:sz w:val="24"/>
                <w:szCs w:val="24"/>
              </w:rPr>
            </w:pPr>
            <w:r w:rsidRPr="007A20BC">
              <w:rPr>
                <w:rFonts w:ascii="Times New Roman" w:hAnsi="Times New Roman" w:cs="Times New Roman"/>
                <w:sz w:val="24"/>
                <w:szCs w:val="24"/>
              </w:rPr>
              <w:t>IV категория</w:t>
            </w:r>
          </w:p>
        </w:tc>
        <w:tc>
          <w:tcPr>
            <w:tcW w:w="2977" w:type="dxa"/>
            <w:tcBorders>
              <w:top w:val="nil"/>
              <w:left w:val="nil"/>
              <w:bottom w:val="single" w:sz="4" w:space="0" w:color="auto"/>
              <w:right w:val="single" w:sz="4" w:space="0" w:color="auto"/>
            </w:tcBorders>
            <w:vAlign w:val="center"/>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 xml:space="preserve">с. Месягутово, ул. </w:t>
            </w:r>
            <w:proofErr w:type="spellStart"/>
            <w:r w:rsidRPr="007A20BC">
              <w:rPr>
                <w:rFonts w:ascii="Times New Roman" w:hAnsi="Times New Roman" w:cs="Times New Roman"/>
                <w:sz w:val="24"/>
                <w:szCs w:val="24"/>
              </w:rPr>
              <w:t>Магистарльная</w:t>
            </w:r>
            <w:proofErr w:type="spellEnd"/>
            <w:r w:rsidRPr="007A20BC">
              <w:rPr>
                <w:rFonts w:ascii="Times New Roman" w:hAnsi="Times New Roman" w:cs="Times New Roman"/>
                <w:sz w:val="24"/>
                <w:szCs w:val="24"/>
              </w:rPr>
              <w:t xml:space="preserve"> 42 (РРТПЦ)</w:t>
            </w:r>
          </w:p>
        </w:tc>
      </w:tr>
      <w:tr w:rsidR="007A20BC" w:rsidRPr="007A20BC" w:rsidTr="00A040C5">
        <w:trPr>
          <w:trHeight w:val="572"/>
        </w:trPr>
        <w:tc>
          <w:tcPr>
            <w:tcW w:w="458" w:type="dxa"/>
            <w:tcBorders>
              <w:top w:val="single" w:sz="8" w:space="0" w:color="auto"/>
              <w:left w:val="single" w:sz="8" w:space="0" w:color="auto"/>
              <w:bottom w:val="single" w:sz="4" w:space="0" w:color="auto"/>
              <w:right w:val="single" w:sz="8"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43</w:t>
            </w:r>
          </w:p>
        </w:tc>
        <w:tc>
          <w:tcPr>
            <w:tcW w:w="2180"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bCs/>
                <w:sz w:val="24"/>
                <w:szCs w:val="24"/>
                <w:lang w:eastAsia="ru-RU"/>
              </w:rPr>
              <w:t xml:space="preserve">Транспортный </w:t>
            </w:r>
            <w:r w:rsidRPr="007A20BC">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гараж</w:t>
            </w:r>
          </w:p>
        </w:tc>
        <w:tc>
          <w:tcPr>
            <w:tcW w:w="1701" w:type="dxa"/>
            <w:tcBorders>
              <w:top w:val="nil"/>
              <w:left w:val="nil"/>
              <w:bottom w:val="single" w:sz="4" w:space="0" w:color="auto"/>
              <w:right w:val="single" w:sz="4" w:space="0" w:color="auto"/>
            </w:tcBorders>
            <w:vAlign w:val="center"/>
          </w:tcPr>
          <w:p w:rsidR="00082322" w:rsidRPr="007A20BC" w:rsidRDefault="00082322" w:rsidP="00A040C5">
            <w:pPr>
              <w:jc w:val="center"/>
              <w:rPr>
                <w:rFonts w:ascii="Times New Roman" w:hAnsi="Times New Roman" w:cs="Times New Roman"/>
                <w:sz w:val="24"/>
                <w:szCs w:val="24"/>
              </w:rPr>
            </w:pPr>
            <w:r w:rsidRPr="007A20BC">
              <w:rPr>
                <w:rFonts w:ascii="Times New Roman" w:hAnsi="Times New Roman" w:cs="Times New Roman"/>
                <w:sz w:val="24"/>
                <w:szCs w:val="24"/>
              </w:rPr>
              <w:t>IV категория</w:t>
            </w:r>
          </w:p>
        </w:tc>
        <w:tc>
          <w:tcPr>
            <w:tcW w:w="2977" w:type="dxa"/>
            <w:tcBorders>
              <w:top w:val="nil"/>
              <w:left w:val="nil"/>
              <w:bottom w:val="single" w:sz="4" w:space="0" w:color="auto"/>
              <w:right w:val="single" w:sz="4" w:space="0" w:color="auto"/>
            </w:tcBorders>
            <w:vAlign w:val="center"/>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 xml:space="preserve">с. </w:t>
            </w:r>
            <w:proofErr w:type="spellStart"/>
            <w:r w:rsidRPr="007A20BC">
              <w:rPr>
                <w:rFonts w:ascii="Times New Roman" w:hAnsi="Times New Roman" w:cs="Times New Roman"/>
                <w:sz w:val="24"/>
                <w:szCs w:val="24"/>
              </w:rPr>
              <w:t>Исянгулово</w:t>
            </w:r>
            <w:proofErr w:type="spellEnd"/>
            <w:r w:rsidRPr="007A20BC">
              <w:rPr>
                <w:rFonts w:ascii="Times New Roman" w:hAnsi="Times New Roman" w:cs="Times New Roman"/>
                <w:sz w:val="24"/>
                <w:szCs w:val="24"/>
              </w:rPr>
              <w:t>, ул. Гафури 16 (РРЛ)</w:t>
            </w:r>
          </w:p>
        </w:tc>
      </w:tr>
      <w:tr w:rsidR="007A20BC" w:rsidRPr="007A20BC" w:rsidTr="00A040C5">
        <w:trPr>
          <w:trHeight w:val="572"/>
        </w:trPr>
        <w:tc>
          <w:tcPr>
            <w:tcW w:w="458" w:type="dxa"/>
            <w:tcBorders>
              <w:top w:val="single" w:sz="8" w:space="0" w:color="auto"/>
              <w:left w:val="single" w:sz="8" w:space="0" w:color="auto"/>
              <w:bottom w:val="single" w:sz="4" w:space="0" w:color="auto"/>
              <w:right w:val="single" w:sz="8"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44</w:t>
            </w:r>
          </w:p>
        </w:tc>
        <w:tc>
          <w:tcPr>
            <w:tcW w:w="2180"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bCs/>
                <w:sz w:val="24"/>
                <w:szCs w:val="24"/>
                <w:lang w:eastAsia="ru-RU"/>
              </w:rPr>
            </w:pPr>
            <w:r w:rsidRPr="007A20BC">
              <w:rPr>
                <w:rFonts w:ascii="Times New Roman" w:eastAsia="Times New Roman" w:hAnsi="Times New Roman" w:cs="Times New Roman"/>
                <w:bCs/>
                <w:sz w:val="24"/>
                <w:szCs w:val="24"/>
                <w:lang w:eastAsia="ru-RU"/>
              </w:rPr>
              <w:t xml:space="preserve">Транспортный </w:t>
            </w:r>
            <w:r w:rsidRPr="007A20BC">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Дизельный генератор</w:t>
            </w:r>
          </w:p>
        </w:tc>
        <w:tc>
          <w:tcPr>
            <w:tcW w:w="1701" w:type="dxa"/>
            <w:tcBorders>
              <w:top w:val="nil"/>
              <w:left w:val="nil"/>
              <w:bottom w:val="single" w:sz="4" w:space="0" w:color="auto"/>
              <w:right w:val="single" w:sz="4" w:space="0" w:color="auto"/>
            </w:tcBorders>
            <w:vAlign w:val="center"/>
          </w:tcPr>
          <w:p w:rsidR="00082322" w:rsidRPr="007A20BC" w:rsidRDefault="00082322" w:rsidP="00A040C5">
            <w:pPr>
              <w:jc w:val="center"/>
              <w:rPr>
                <w:rFonts w:ascii="Times New Roman" w:hAnsi="Times New Roman" w:cs="Times New Roman"/>
                <w:sz w:val="24"/>
                <w:szCs w:val="24"/>
              </w:rPr>
            </w:pPr>
            <w:r w:rsidRPr="007A20BC">
              <w:rPr>
                <w:rFonts w:ascii="Times New Roman" w:hAnsi="Times New Roman" w:cs="Times New Roman"/>
                <w:sz w:val="24"/>
                <w:szCs w:val="24"/>
              </w:rPr>
              <w:t>III категория</w:t>
            </w:r>
          </w:p>
        </w:tc>
        <w:tc>
          <w:tcPr>
            <w:tcW w:w="2977" w:type="dxa"/>
            <w:tcBorders>
              <w:top w:val="nil"/>
              <w:left w:val="nil"/>
              <w:bottom w:val="single" w:sz="4" w:space="0" w:color="auto"/>
              <w:right w:val="single" w:sz="4" w:space="0" w:color="auto"/>
            </w:tcBorders>
            <w:vAlign w:val="center"/>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 xml:space="preserve">д. Кугарчи, гора </w:t>
            </w:r>
            <w:proofErr w:type="spellStart"/>
            <w:r w:rsidRPr="007A20BC">
              <w:rPr>
                <w:rFonts w:ascii="Times New Roman" w:hAnsi="Times New Roman" w:cs="Times New Roman"/>
                <w:sz w:val="24"/>
                <w:szCs w:val="24"/>
              </w:rPr>
              <w:t>Олотау</w:t>
            </w:r>
            <w:proofErr w:type="spellEnd"/>
            <w:r w:rsidRPr="007A20BC">
              <w:rPr>
                <w:rFonts w:ascii="Times New Roman" w:hAnsi="Times New Roman" w:cs="Times New Roman"/>
                <w:sz w:val="24"/>
                <w:szCs w:val="24"/>
              </w:rPr>
              <w:t xml:space="preserve"> (РТПС)</w:t>
            </w:r>
          </w:p>
        </w:tc>
      </w:tr>
      <w:tr w:rsidR="007A20BC" w:rsidRPr="007A20BC" w:rsidTr="00A040C5">
        <w:trPr>
          <w:trHeight w:val="572"/>
        </w:trPr>
        <w:tc>
          <w:tcPr>
            <w:tcW w:w="458" w:type="dxa"/>
            <w:tcBorders>
              <w:top w:val="single" w:sz="8" w:space="0" w:color="auto"/>
              <w:left w:val="single" w:sz="8" w:space="0" w:color="auto"/>
              <w:bottom w:val="single" w:sz="4" w:space="0" w:color="auto"/>
              <w:right w:val="single" w:sz="8"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45</w:t>
            </w:r>
          </w:p>
        </w:tc>
        <w:tc>
          <w:tcPr>
            <w:tcW w:w="2180"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bCs/>
                <w:sz w:val="24"/>
                <w:szCs w:val="24"/>
                <w:lang w:eastAsia="ru-RU"/>
              </w:rPr>
            </w:pPr>
            <w:r w:rsidRPr="007A20BC">
              <w:rPr>
                <w:rFonts w:ascii="Times New Roman" w:eastAsia="Times New Roman" w:hAnsi="Times New Roman" w:cs="Times New Roman"/>
                <w:bCs/>
                <w:sz w:val="24"/>
                <w:szCs w:val="24"/>
                <w:lang w:eastAsia="ru-RU"/>
              </w:rPr>
              <w:t xml:space="preserve">Транспортный </w:t>
            </w:r>
            <w:r w:rsidRPr="007A20BC">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гараж</w:t>
            </w:r>
          </w:p>
        </w:tc>
        <w:tc>
          <w:tcPr>
            <w:tcW w:w="1701" w:type="dxa"/>
            <w:tcBorders>
              <w:top w:val="nil"/>
              <w:left w:val="nil"/>
              <w:bottom w:val="single" w:sz="4" w:space="0" w:color="auto"/>
              <w:right w:val="single" w:sz="4" w:space="0" w:color="auto"/>
            </w:tcBorders>
            <w:vAlign w:val="center"/>
          </w:tcPr>
          <w:p w:rsidR="00082322" w:rsidRPr="007A20BC" w:rsidRDefault="00082322" w:rsidP="00A040C5">
            <w:pPr>
              <w:jc w:val="center"/>
              <w:rPr>
                <w:rFonts w:ascii="Times New Roman" w:hAnsi="Times New Roman" w:cs="Times New Roman"/>
                <w:sz w:val="24"/>
                <w:szCs w:val="24"/>
              </w:rPr>
            </w:pPr>
            <w:r w:rsidRPr="007A20BC">
              <w:rPr>
                <w:rFonts w:ascii="Times New Roman" w:hAnsi="Times New Roman" w:cs="Times New Roman"/>
                <w:sz w:val="24"/>
                <w:szCs w:val="24"/>
              </w:rPr>
              <w:t>IV категория</w:t>
            </w:r>
          </w:p>
        </w:tc>
        <w:tc>
          <w:tcPr>
            <w:tcW w:w="2977" w:type="dxa"/>
            <w:tcBorders>
              <w:top w:val="nil"/>
              <w:left w:val="nil"/>
              <w:bottom w:val="single" w:sz="4" w:space="0" w:color="auto"/>
              <w:right w:val="single" w:sz="4" w:space="0" w:color="auto"/>
            </w:tcBorders>
            <w:vAlign w:val="center"/>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 xml:space="preserve">г. </w:t>
            </w:r>
            <w:proofErr w:type="spellStart"/>
            <w:r w:rsidRPr="007A20BC">
              <w:rPr>
                <w:rFonts w:ascii="Times New Roman" w:hAnsi="Times New Roman" w:cs="Times New Roman"/>
                <w:sz w:val="24"/>
                <w:szCs w:val="24"/>
              </w:rPr>
              <w:t>Белейбей</w:t>
            </w:r>
            <w:proofErr w:type="spellEnd"/>
            <w:r w:rsidRPr="007A20BC">
              <w:rPr>
                <w:rFonts w:ascii="Times New Roman" w:hAnsi="Times New Roman" w:cs="Times New Roman"/>
                <w:sz w:val="24"/>
                <w:szCs w:val="24"/>
              </w:rPr>
              <w:t>, ул. Дорожная 2д (РТПС)</w:t>
            </w:r>
          </w:p>
        </w:tc>
      </w:tr>
      <w:tr w:rsidR="007A20BC" w:rsidRPr="007A20BC" w:rsidTr="00A040C5">
        <w:trPr>
          <w:trHeight w:val="572"/>
        </w:trPr>
        <w:tc>
          <w:tcPr>
            <w:tcW w:w="458" w:type="dxa"/>
            <w:tcBorders>
              <w:top w:val="single" w:sz="8" w:space="0" w:color="auto"/>
              <w:left w:val="single" w:sz="8" w:space="0" w:color="auto"/>
              <w:bottom w:val="single" w:sz="4" w:space="0" w:color="auto"/>
              <w:right w:val="single" w:sz="8"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46</w:t>
            </w:r>
          </w:p>
        </w:tc>
        <w:tc>
          <w:tcPr>
            <w:tcW w:w="2180"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bCs/>
                <w:sz w:val="24"/>
                <w:szCs w:val="24"/>
                <w:lang w:eastAsia="ru-RU"/>
              </w:rPr>
            </w:pPr>
            <w:r w:rsidRPr="007A20BC">
              <w:rPr>
                <w:rFonts w:ascii="Times New Roman" w:eastAsia="Times New Roman" w:hAnsi="Times New Roman" w:cs="Times New Roman"/>
                <w:bCs/>
                <w:sz w:val="24"/>
                <w:szCs w:val="24"/>
                <w:lang w:eastAsia="ru-RU"/>
              </w:rPr>
              <w:t xml:space="preserve">Транспортный </w:t>
            </w:r>
            <w:r w:rsidRPr="007A20BC">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Дизельный генератор</w:t>
            </w:r>
          </w:p>
        </w:tc>
        <w:tc>
          <w:tcPr>
            <w:tcW w:w="1701" w:type="dxa"/>
            <w:tcBorders>
              <w:top w:val="nil"/>
              <w:left w:val="nil"/>
              <w:bottom w:val="single" w:sz="4" w:space="0" w:color="auto"/>
              <w:right w:val="single" w:sz="4" w:space="0" w:color="auto"/>
            </w:tcBorders>
            <w:vAlign w:val="center"/>
          </w:tcPr>
          <w:p w:rsidR="00082322" w:rsidRPr="007A20BC" w:rsidRDefault="00082322" w:rsidP="00A040C5">
            <w:pPr>
              <w:jc w:val="center"/>
              <w:rPr>
                <w:rFonts w:ascii="Times New Roman" w:hAnsi="Times New Roman" w:cs="Times New Roman"/>
                <w:sz w:val="24"/>
                <w:szCs w:val="24"/>
              </w:rPr>
            </w:pPr>
            <w:r w:rsidRPr="007A20BC">
              <w:rPr>
                <w:rFonts w:ascii="Times New Roman" w:hAnsi="Times New Roman" w:cs="Times New Roman"/>
                <w:sz w:val="24"/>
                <w:szCs w:val="24"/>
              </w:rPr>
              <w:t>III категория</w:t>
            </w:r>
          </w:p>
        </w:tc>
        <w:tc>
          <w:tcPr>
            <w:tcW w:w="2977" w:type="dxa"/>
            <w:tcBorders>
              <w:top w:val="nil"/>
              <w:left w:val="nil"/>
              <w:bottom w:val="single" w:sz="4" w:space="0" w:color="auto"/>
              <w:right w:val="single" w:sz="4" w:space="0" w:color="auto"/>
            </w:tcBorders>
            <w:vAlign w:val="center"/>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г. Октябрьский, ул. Буровиков 82/1 (РТПС)</w:t>
            </w:r>
          </w:p>
        </w:tc>
      </w:tr>
      <w:tr w:rsidR="007A20BC" w:rsidRPr="007A20BC" w:rsidTr="00A040C5">
        <w:trPr>
          <w:trHeight w:val="572"/>
        </w:trPr>
        <w:tc>
          <w:tcPr>
            <w:tcW w:w="458" w:type="dxa"/>
            <w:tcBorders>
              <w:top w:val="single" w:sz="8" w:space="0" w:color="auto"/>
              <w:left w:val="single" w:sz="8" w:space="0" w:color="auto"/>
              <w:bottom w:val="single" w:sz="4" w:space="0" w:color="auto"/>
              <w:right w:val="single" w:sz="8"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47</w:t>
            </w:r>
          </w:p>
        </w:tc>
        <w:tc>
          <w:tcPr>
            <w:tcW w:w="2180"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bCs/>
                <w:sz w:val="24"/>
                <w:szCs w:val="24"/>
                <w:lang w:eastAsia="ru-RU"/>
              </w:rPr>
            </w:pPr>
            <w:r w:rsidRPr="007A20BC">
              <w:rPr>
                <w:rFonts w:ascii="Times New Roman" w:eastAsia="Times New Roman" w:hAnsi="Times New Roman" w:cs="Times New Roman"/>
                <w:bCs/>
                <w:sz w:val="24"/>
                <w:szCs w:val="24"/>
                <w:lang w:eastAsia="ru-RU"/>
              </w:rPr>
              <w:t xml:space="preserve">Транспортный </w:t>
            </w:r>
            <w:r w:rsidRPr="007A20BC">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Дизельный генератор</w:t>
            </w:r>
          </w:p>
        </w:tc>
        <w:tc>
          <w:tcPr>
            <w:tcW w:w="1701" w:type="dxa"/>
            <w:tcBorders>
              <w:top w:val="nil"/>
              <w:left w:val="nil"/>
              <w:bottom w:val="single" w:sz="4" w:space="0" w:color="auto"/>
              <w:right w:val="single" w:sz="4" w:space="0" w:color="auto"/>
            </w:tcBorders>
            <w:vAlign w:val="center"/>
          </w:tcPr>
          <w:p w:rsidR="00082322" w:rsidRPr="007A20BC" w:rsidRDefault="00082322" w:rsidP="00A040C5">
            <w:pPr>
              <w:jc w:val="center"/>
              <w:rPr>
                <w:rFonts w:ascii="Times New Roman" w:hAnsi="Times New Roman" w:cs="Times New Roman"/>
                <w:sz w:val="24"/>
                <w:szCs w:val="24"/>
              </w:rPr>
            </w:pPr>
            <w:r w:rsidRPr="007A20BC">
              <w:rPr>
                <w:rFonts w:ascii="Times New Roman" w:hAnsi="Times New Roman" w:cs="Times New Roman"/>
                <w:sz w:val="24"/>
                <w:szCs w:val="24"/>
              </w:rPr>
              <w:t>III категория</w:t>
            </w:r>
          </w:p>
        </w:tc>
        <w:tc>
          <w:tcPr>
            <w:tcW w:w="2977" w:type="dxa"/>
            <w:tcBorders>
              <w:top w:val="nil"/>
              <w:left w:val="nil"/>
              <w:bottom w:val="single" w:sz="4" w:space="0" w:color="auto"/>
              <w:right w:val="single" w:sz="4" w:space="0" w:color="auto"/>
            </w:tcBorders>
            <w:vAlign w:val="center"/>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г. Туймазы, гора Каратау (РТПС)</w:t>
            </w:r>
          </w:p>
        </w:tc>
      </w:tr>
      <w:tr w:rsidR="007A20BC" w:rsidRPr="007A20BC" w:rsidTr="00A040C5">
        <w:trPr>
          <w:trHeight w:val="572"/>
        </w:trPr>
        <w:tc>
          <w:tcPr>
            <w:tcW w:w="458" w:type="dxa"/>
            <w:tcBorders>
              <w:top w:val="single" w:sz="8" w:space="0" w:color="auto"/>
              <w:left w:val="single" w:sz="8" w:space="0" w:color="auto"/>
              <w:bottom w:val="single" w:sz="4" w:space="0" w:color="auto"/>
              <w:right w:val="single" w:sz="8"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48</w:t>
            </w:r>
          </w:p>
        </w:tc>
        <w:tc>
          <w:tcPr>
            <w:tcW w:w="2180"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bCs/>
                <w:sz w:val="24"/>
                <w:szCs w:val="24"/>
                <w:lang w:eastAsia="ru-RU"/>
              </w:rPr>
            </w:pPr>
            <w:r w:rsidRPr="007A20BC">
              <w:rPr>
                <w:rFonts w:ascii="Times New Roman" w:eastAsia="Times New Roman" w:hAnsi="Times New Roman" w:cs="Times New Roman"/>
                <w:bCs/>
                <w:sz w:val="24"/>
                <w:szCs w:val="24"/>
                <w:lang w:eastAsia="ru-RU"/>
              </w:rPr>
              <w:t xml:space="preserve">Транспортный </w:t>
            </w:r>
            <w:r w:rsidRPr="007A20BC">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Дизельный генератор</w:t>
            </w:r>
          </w:p>
        </w:tc>
        <w:tc>
          <w:tcPr>
            <w:tcW w:w="1701" w:type="dxa"/>
            <w:tcBorders>
              <w:top w:val="nil"/>
              <w:left w:val="nil"/>
              <w:bottom w:val="single" w:sz="4" w:space="0" w:color="auto"/>
              <w:right w:val="single" w:sz="4" w:space="0" w:color="auto"/>
            </w:tcBorders>
            <w:vAlign w:val="center"/>
          </w:tcPr>
          <w:p w:rsidR="00082322" w:rsidRPr="007A20BC" w:rsidRDefault="00082322" w:rsidP="00A040C5">
            <w:pPr>
              <w:jc w:val="center"/>
              <w:rPr>
                <w:rFonts w:ascii="Times New Roman" w:hAnsi="Times New Roman" w:cs="Times New Roman"/>
                <w:sz w:val="24"/>
                <w:szCs w:val="24"/>
              </w:rPr>
            </w:pPr>
            <w:r w:rsidRPr="007A20BC">
              <w:rPr>
                <w:rFonts w:ascii="Times New Roman" w:hAnsi="Times New Roman" w:cs="Times New Roman"/>
                <w:sz w:val="24"/>
                <w:szCs w:val="24"/>
              </w:rPr>
              <w:t>III категория</w:t>
            </w:r>
          </w:p>
        </w:tc>
        <w:tc>
          <w:tcPr>
            <w:tcW w:w="2977" w:type="dxa"/>
            <w:tcBorders>
              <w:top w:val="nil"/>
              <w:left w:val="nil"/>
              <w:bottom w:val="single" w:sz="4" w:space="0" w:color="auto"/>
              <w:right w:val="single" w:sz="4" w:space="0" w:color="auto"/>
            </w:tcBorders>
            <w:vAlign w:val="center"/>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 xml:space="preserve">с. </w:t>
            </w:r>
            <w:proofErr w:type="spellStart"/>
            <w:r w:rsidRPr="007A20BC">
              <w:rPr>
                <w:rFonts w:ascii="Times New Roman" w:hAnsi="Times New Roman" w:cs="Times New Roman"/>
                <w:sz w:val="24"/>
                <w:szCs w:val="24"/>
              </w:rPr>
              <w:t>Старогусево</w:t>
            </w:r>
            <w:proofErr w:type="spellEnd"/>
            <w:r w:rsidRPr="007A20BC">
              <w:rPr>
                <w:rFonts w:ascii="Times New Roman" w:hAnsi="Times New Roman" w:cs="Times New Roman"/>
                <w:sz w:val="24"/>
                <w:szCs w:val="24"/>
              </w:rPr>
              <w:t xml:space="preserve"> (РТПС)</w:t>
            </w:r>
          </w:p>
        </w:tc>
      </w:tr>
      <w:tr w:rsidR="007A20BC" w:rsidRPr="007A20BC" w:rsidTr="00A040C5">
        <w:trPr>
          <w:trHeight w:val="572"/>
        </w:trPr>
        <w:tc>
          <w:tcPr>
            <w:tcW w:w="458" w:type="dxa"/>
            <w:tcBorders>
              <w:top w:val="single" w:sz="8" w:space="0" w:color="auto"/>
              <w:left w:val="single" w:sz="8" w:space="0" w:color="auto"/>
              <w:bottom w:val="single" w:sz="4" w:space="0" w:color="auto"/>
              <w:right w:val="single" w:sz="8"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49</w:t>
            </w:r>
          </w:p>
        </w:tc>
        <w:tc>
          <w:tcPr>
            <w:tcW w:w="2180"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bCs/>
                <w:sz w:val="24"/>
                <w:szCs w:val="24"/>
                <w:lang w:eastAsia="ru-RU"/>
              </w:rPr>
            </w:pPr>
            <w:r w:rsidRPr="007A20BC">
              <w:rPr>
                <w:rFonts w:ascii="Times New Roman" w:eastAsia="Times New Roman" w:hAnsi="Times New Roman" w:cs="Times New Roman"/>
                <w:bCs/>
                <w:sz w:val="24"/>
                <w:szCs w:val="24"/>
                <w:lang w:eastAsia="ru-RU"/>
              </w:rPr>
              <w:t xml:space="preserve">Транспортный </w:t>
            </w:r>
            <w:r w:rsidRPr="007A20BC">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Дизельный генератор</w:t>
            </w:r>
          </w:p>
        </w:tc>
        <w:tc>
          <w:tcPr>
            <w:tcW w:w="1701" w:type="dxa"/>
            <w:tcBorders>
              <w:top w:val="nil"/>
              <w:left w:val="nil"/>
              <w:bottom w:val="single" w:sz="4" w:space="0" w:color="auto"/>
              <w:right w:val="single" w:sz="4" w:space="0" w:color="auto"/>
            </w:tcBorders>
            <w:vAlign w:val="center"/>
          </w:tcPr>
          <w:p w:rsidR="00082322" w:rsidRPr="007A20BC" w:rsidRDefault="00082322" w:rsidP="00A040C5">
            <w:pPr>
              <w:jc w:val="center"/>
              <w:rPr>
                <w:rFonts w:ascii="Times New Roman" w:hAnsi="Times New Roman" w:cs="Times New Roman"/>
                <w:sz w:val="24"/>
                <w:szCs w:val="24"/>
              </w:rPr>
            </w:pPr>
            <w:r w:rsidRPr="007A20BC">
              <w:rPr>
                <w:rFonts w:ascii="Times New Roman" w:hAnsi="Times New Roman" w:cs="Times New Roman"/>
                <w:sz w:val="24"/>
                <w:szCs w:val="24"/>
              </w:rPr>
              <w:t>III категория</w:t>
            </w:r>
          </w:p>
        </w:tc>
        <w:tc>
          <w:tcPr>
            <w:tcW w:w="2977" w:type="dxa"/>
            <w:tcBorders>
              <w:top w:val="nil"/>
              <w:left w:val="nil"/>
              <w:bottom w:val="single" w:sz="4" w:space="0" w:color="auto"/>
              <w:right w:val="single" w:sz="4" w:space="0" w:color="auto"/>
            </w:tcBorders>
            <w:vAlign w:val="center"/>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 xml:space="preserve">с. </w:t>
            </w:r>
            <w:proofErr w:type="spellStart"/>
            <w:r w:rsidRPr="007A20BC">
              <w:rPr>
                <w:rFonts w:ascii="Times New Roman" w:hAnsi="Times New Roman" w:cs="Times New Roman"/>
                <w:sz w:val="24"/>
                <w:szCs w:val="24"/>
              </w:rPr>
              <w:t>Верехнеяркеево</w:t>
            </w:r>
            <w:proofErr w:type="spellEnd"/>
            <w:r w:rsidRPr="007A20BC">
              <w:rPr>
                <w:rFonts w:ascii="Times New Roman" w:hAnsi="Times New Roman" w:cs="Times New Roman"/>
                <w:sz w:val="24"/>
                <w:szCs w:val="24"/>
              </w:rPr>
              <w:t>, ул. Условная 1/у (РТПС)</w:t>
            </w:r>
          </w:p>
        </w:tc>
      </w:tr>
      <w:tr w:rsidR="007A20BC" w:rsidRPr="007A20BC" w:rsidTr="00A040C5">
        <w:trPr>
          <w:trHeight w:val="572"/>
        </w:trPr>
        <w:tc>
          <w:tcPr>
            <w:tcW w:w="458" w:type="dxa"/>
            <w:tcBorders>
              <w:top w:val="single" w:sz="8" w:space="0" w:color="auto"/>
              <w:left w:val="single" w:sz="8" w:space="0" w:color="auto"/>
              <w:bottom w:val="single" w:sz="4" w:space="0" w:color="auto"/>
              <w:right w:val="single" w:sz="8"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50</w:t>
            </w:r>
          </w:p>
        </w:tc>
        <w:tc>
          <w:tcPr>
            <w:tcW w:w="2180"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bCs/>
                <w:sz w:val="24"/>
                <w:szCs w:val="24"/>
                <w:lang w:eastAsia="ru-RU"/>
              </w:rPr>
            </w:pPr>
            <w:r w:rsidRPr="007A20BC">
              <w:rPr>
                <w:rFonts w:ascii="Times New Roman" w:eastAsia="Times New Roman" w:hAnsi="Times New Roman" w:cs="Times New Roman"/>
                <w:bCs/>
                <w:sz w:val="24"/>
                <w:szCs w:val="24"/>
                <w:lang w:eastAsia="ru-RU"/>
              </w:rPr>
              <w:t xml:space="preserve">Транспортный </w:t>
            </w:r>
            <w:r w:rsidRPr="007A20BC">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Дизельный генератор</w:t>
            </w:r>
          </w:p>
        </w:tc>
        <w:tc>
          <w:tcPr>
            <w:tcW w:w="1701" w:type="dxa"/>
            <w:tcBorders>
              <w:top w:val="nil"/>
              <w:left w:val="nil"/>
              <w:bottom w:val="single" w:sz="4" w:space="0" w:color="auto"/>
              <w:right w:val="single" w:sz="4" w:space="0" w:color="auto"/>
            </w:tcBorders>
            <w:vAlign w:val="center"/>
          </w:tcPr>
          <w:p w:rsidR="00082322" w:rsidRPr="007A20BC" w:rsidRDefault="00082322" w:rsidP="00A040C5">
            <w:pPr>
              <w:jc w:val="center"/>
              <w:rPr>
                <w:rFonts w:ascii="Times New Roman" w:hAnsi="Times New Roman" w:cs="Times New Roman"/>
                <w:sz w:val="24"/>
                <w:szCs w:val="24"/>
              </w:rPr>
            </w:pPr>
            <w:r w:rsidRPr="007A20BC">
              <w:rPr>
                <w:rFonts w:ascii="Times New Roman" w:hAnsi="Times New Roman" w:cs="Times New Roman"/>
                <w:sz w:val="24"/>
                <w:szCs w:val="24"/>
              </w:rPr>
              <w:t>III категория</w:t>
            </w:r>
          </w:p>
        </w:tc>
        <w:tc>
          <w:tcPr>
            <w:tcW w:w="2977" w:type="dxa"/>
            <w:tcBorders>
              <w:top w:val="nil"/>
              <w:left w:val="nil"/>
              <w:bottom w:val="single" w:sz="4" w:space="0" w:color="auto"/>
              <w:right w:val="single" w:sz="4" w:space="0" w:color="auto"/>
            </w:tcBorders>
            <w:vAlign w:val="center"/>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с. Бураево, ул. Уфимское шоссе 2/1 (РТПС)</w:t>
            </w:r>
          </w:p>
        </w:tc>
      </w:tr>
      <w:tr w:rsidR="007A20BC" w:rsidRPr="007A20BC" w:rsidTr="00A040C5">
        <w:trPr>
          <w:trHeight w:val="572"/>
        </w:trPr>
        <w:tc>
          <w:tcPr>
            <w:tcW w:w="458" w:type="dxa"/>
            <w:tcBorders>
              <w:top w:val="single" w:sz="8" w:space="0" w:color="auto"/>
              <w:left w:val="single" w:sz="8" w:space="0" w:color="auto"/>
              <w:bottom w:val="single" w:sz="4" w:space="0" w:color="auto"/>
              <w:right w:val="single" w:sz="8"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51</w:t>
            </w:r>
          </w:p>
        </w:tc>
        <w:tc>
          <w:tcPr>
            <w:tcW w:w="2180"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bCs/>
                <w:sz w:val="24"/>
                <w:szCs w:val="24"/>
                <w:lang w:eastAsia="ru-RU"/>
              </w:rPr>
            </w:pPr>
            <w:r w:rsidRPr="007A20BC">
              <w:rPr>
                <w:rFonts w:ascii="Times New Roman" w:eastAsia="Times New Roman" w:hAnsi="Times New Roman" w:cs="Times New Roman"/>
                <w:bCs/>
                <w:sz w:val="24"/>
                <w:szCs w:val="24"/>
                <w:lang w:eastAsia="ru-RU"/>
              </w:rPr>
              <w:t xml:space="preserve">Транспортный </w:t>
            </w:r>
            <w:r w:rsidRPr="007A20BC">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Бензиновый генератор</w:t>
            </w:r>
          </w:p>
        </w:tc>
        <w:tc>
          <w:tcPr>
            <w:tcW w:w="1701" w:type="dxa"/>
            <w:tcBorders>
              <w:top w:val="nil"/>
              <w:left w:val="nil"/>
              <w:bottom w:val="single" w:sz="4" w:space="0" w:color="auto"/>
              <w:right w:val="single" w:sz="4" w:space="0" w:color="auto"/>
            </w:tcBorders>
            <w:vAlign w:val="center"/>
          </w:tcPr>
          <w:p w:rsidR="00082322" w:rsidRPr="007A20BC" w:rsidRDefault="00082322" w:rsidP="00A040C5">
            <w:pPr>
              <w:jc w:val="center"/>
              <w:rPr>
                <w:rFonts w:ascii="Times New Roman" w:hAnsi="Times New Roman" w:cs="Times New Roman"/>
                <w:sz w:val="24"/>
                <w:szCs w:val="24"/>
              </w:rPr>
            </w:pPr>
            <w:r w:rsidRPr="007A20BC">
              <w:rPr>
                <w:rFonts w:ascii="Times New Roman" w:hAnsi="Times New Roman" w:cs="Times New Roman"/>
                <w:sz w:val="24"/>
                <w:szCs w:val="24"/>
              </w:rPr>
              <w:t>IV категория</w:t>
            </w:r>
          </w:p>
        </w:tc>
        <w:tc>
          <w:tcPr>
            <w:tcW w:w="2977" w:type="dxa"/>
            <w:tcBorders>
              <w:top w:val="nil"/>
              <w:left w:val="nil"/>
              <w:bottom w:val="single" w:sz="4" w:space="0" w:color="auto"/>
              <w:right w:val="single" w:sz="4" w:space="0" w:color="auto"/>
            </w:tcBorders>
            <w:vAlign w:val="center"/>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с. Аскино (РТ)</w:t>
            </w:r>
          </w:p>
        </w:tc>
      </w:tr>
      <w:tr w:rsidR="007A20BC" w:rsidRPr="007A20BC" w:rsidTr="00A040C5">
        <w:trPr>
          <w:trHeight w:val="572"/>
        </w:trPr>
        <w:tc>
          <w:tcPr>
            <w:tcW w:w="458" w:type="dxa"/>
            <w:tcBorders>
              <w:top w:val="single" w:sz="8" w:space="0" w:color="auto"/>
              <w:left w:val="single" w:sz="8" w:space="0" w:color="auto"/>
              <w:bottom w:val="single" w:sz="4" w:space="0" w:color="auto"/>
              <w:right w:val="single" w:sz="8"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lastRenderedPageBreak/>
              <w:t>52</w:t>
            </w:r>
          </w:p>
        </w:tc>
        <w:tc>
          <w:tcPr>
            <w:tcW w:w="2180"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bCs/>
                <w:sz w:val="24"/>
                <w:szCs w:val="24"/>
                <w:lang w:eastAsia="ru-RU"/>
              </w:rPr>
            </w:pPr>
            <w:r w:rsidRPr="007A20BC">
              <w:rPr>
                <w:rFonts w:ascii="Times New Roman" w:eastAsia="Times New Roman" w:hAnsi="Times New Roman" w:cs="Times New Roman"/>
                <w:bCs/>
                <w:sz w:val="24"/>
                <w:szCs w:val="24"/>
                <w:lang w:eastAsia="ru-RU"/>
              </w:rPr>
              <w:t xml:space="preserve">Транспортный </w:t>
            </w:r>
            <w:r w:rsidRPr="007A20BC">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Дизельный генератор</w:t>
            </w:r>
          </w:p>
        </w:tc>
        <w:tc>
          <w:tcPr>
            <w:tcW w:w="1701" w:type="dxa"/>
            <w:tcBorders>
              <w:top w:val="nil"/>
              <w:left w:val="nil"/>
              <w:bottom w:val="single" w:sz="4" w:space="0" w:color="auto"/>
              <w:right w:val="single" w:sz="4" w:space="0" w:color="auto"/>
            </w:tcBorders>
            <w:vAlign w:val="center"/>
          </w:tcPr>
          <w:p w:rsidR="00082322" w:rsidRPr="007A20BC" w:rsidRDefault="00082322" w:rsidP="00A040C5">
            <w:pPr>
              <w:jc w:val="center"/>
              <w:rPr>
                <w:rFonts w:ascii="Times New Roman" w:hAnsi="Times New Roman" w:cs="Times New Roman"/>
                <w:sz w:val="24"/>
                <w:szCs w:val="24"/>
              </w:rPr>
            </w:pPr>
            <w:r w:rsidRPr="007A20BC">
              <w:rPr>
                <w:rFonts w:ascii="Times New Roman" w:hAnsi="Times New Roman" w:cs="Times New Roman"/>
                <w:sz w:val="24"/>
                <w:szCs w:val="24"/>
              </w:rPr>
              <w:t>III категория</w:t>
            </w:r>
          </w:p>
        </w:tc>
        <w:tc>
          <w:tcPr>
            <w:tcW w:w="2977" w:type="dxa"/>
            <w:tcBorders>
              <w:top w:val="nil"/>
              <w:left w:val="nil"/>
              <w:bottom w:val="single" w:sz="4" w:space="0" w:color="auto"/>
              <w:right w:val="single" w:sz="4" w:space="0" w:color="auto"/>
            </w:tcBorders>
            <w:vAlign w:val="center"/>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 xml:space="preserve">с. Калтасы, </w:t>
            </w:r>
            <w:proofErr w:type="spellStart"/>
            <w:r w:rsidRPr="007A20BC">
              <w:rPr>
                <w:rFonts w:ascii="Times New Roman" w:hAnsi="Times New Roman" w:cs="Times New Roman"/>
                <w:sz w:val="24"/>
                <w:szCs w:val="24"/>
              </w:rPr>
              <w:t>ул</w:t>
            </w:r>
            <w:proofErr w:type="spellEnd"/>
            <w:r w:rsidRPr="007A20BC">
              <w:rPr>
                <w:rFonts w:ascii="Times New Roman" w:hAnsi="Times New Roman" w:cs="Times New Roman"/>
                <w:sz w:val="24"/>
                <w:szCs w:val="24"/>
              </w:rPr>
              <w:t xml:space="preserve"> Трактовая 1а (РТПС)</w:t>
            </w:r>
          </w:p>
        </w:tc>
      </w:tr>
      <w:tr w:rsidR="007A20BC" w:rsidRPr="007A20BC" w:rsidTr="00A040C5">
        <w:trPr>
          <w:trHeight w:val="572"/>
        </w:trPr>
        <w:tc>
          <w:tcPr>
            <w:tcW w:w="458" w:type="dxa"/>
            <w:tcBorders>
              <w:top w:val="single" w:sz="8" w:space="0" w:color="auto"/>
              <w:left w:val="single" w:sz="8" w:space="0" w:color="auto"/>
              <w:bottom w:val="single" w:sz="4" w:space="0" w:color="auto"/>
              <w:right w:val="single" w:sz="8"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53</w:t>
            </w:r>
          </w:p>
        </w:tc>
        <w:tc>
          <w:tcPr>
            <w:tcW w:w="2180"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bCs/>
                <w:sz w:val="24"/>
                <w:szCs w:val="24"/>
                <w:lang w:eastAsia="ru-RU"/>
              </w:rPr>
            </w:pPr>
            <w:r w:rsidRPr="007A20BC">
              <w:rPr>
                <w:rFonts w:ascii="Times New Roman" w:eastAsia="Times New Roman" w:hAnsi="Times New Roman" w:cs="Times New Roman"/>
                <w:bCs/>
                <w:sz w:val="24"/>
                <w:szCs w:val="24"/>
                <w:lang w:eastAsia="ru-RU"/>
              </w:rPr>
              <w:t xml:space="preserve">Транспортный </w:t>
            </w:r>
            <w:r w:rsidRPr="007A20BC">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Дизельный генератор</w:t>
            </w:r>
          </w:p>
        </w:tc>
        <w:tc>
          <w:tcPr>
            <w:tcW w:w="1701" w:type="dxa"/>
            <w:tcBorders>
              <w:top w:val="nil"/>
              <w:left w:val="nil"/>
              <w:bottom w:val="single" w:sz="4" w:space="0" w:color="auto"/>
              <w:right w:val="single" w:sz="4" w:space="0" w:color="auto"/>
            </w:tcBorders>
            <w:vAlign w:val="center"/>
          </w:tcPr>
          <w:p w:rsidR="00082322" w:rsidRPr="007A20BC" w:rsidRDefault="00082322" w:rsidP="00A040C5">
            <w:pPr>
              <w:jc w:val="center"/>
              <w:rPr>
                <w:rFonts w:ascii="Times New Roman" w:hAnsi="Times New Roman" w:cs="Times New Roman"/>
                <w:sz w:val="24"/>
                <w:szCs w:val="24"/>
              </w:rPr>
            </w:pPr>
            <w:r w:rsidRPr="007A20BC">
              <w:rPr>
                <w:rFonts w:ascii="Times New Roman" w:hAnsi="Times New Roman" w:cs="Times New Roman"/>
                <w:sz w:val="24"/>
                <w:szCs w:val="24"/>
              </w:rPr>
              <w:t>III категория</w:t>
            </w:r>
          </w:p>
        </w:tc>
        <w:tc>
          <w:tcPr>
            <w:tcW w:w="2977" w:type="dxa"/>
            <w:tcBorders>
              <w:top w:val="nil"/>
              <w:left w:val="nil"/>
              <w:bottom w:val="single" w:sz="4" w:space="0" w:color="auto"/>
              <w:right w:val="single" w:sz="4" w:space="0" w:color="auto"/>
            </w:tcBorders>
            <w:vAlign w:val="center"/>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с. Караидель, ул. Телестанции 3 (РТПС)</w:t>
            </w:r>
          </w:p>
        </w:tc>
      </w:tr>
      <w:tr w:rsidR="007A20BC" w:rsidRPr="007A20BC" w:rsidTr="00A040C5">
        <w:trPr>
          <w:trHeight w:val="572"/>
        </w:trPr>
        <w:tc>
          <w:tcPr>
            <w:tcW w:w="458" w:type="dxa"/>
            <w:tcBorders>
              <w:top w:val="single" w:sz="8" w:space="0" w:color="auto"/>
              <w:left w:val="single" w:sz="8" w:space="0" w:color="auto"/>
              <w:bottom w:val="single" w:sz="4" w:space="0" w:color="auto"/>
              <w:right w:val="single" w:sz="8"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54</w:t>
            </w:r>
          </w:p>
        </w:tc>
        <w:tc>
          <w:tcPr>
            <w:tcW w:w="2180"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bCs/>
                <w:sz w:val="24"/>
                <w:szCs w:val="24"/>
                <w:lang w:eastAsia="ru-RU"/>
              </w:rPr>
            </w:pPr>
            <w:r w:rsidRPr="007A20BC">
              <w:rPr>
                <w:rFonts w:ascii="Times New Roman" w:eastAsia="Times New Roman" w:hAnsi="Times New Roman" w:cs="Times New Roman"/>
                <w:bCs/>
                <w:sz w:val="24"/>
                <w:szCs w:val="24"/>
                <w:lang w:eastAsia="ru-RU"/>
              </w:rPr>
              <w:t xml:space="preserve">Транспортный </w:t>
            </w:r>
            <w:r w:rsidRPr="007A20BC">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Дизельный генератор</w:t>
            </w:r>
          </w:p>
        </w:tc>
        <w:tc>
          <w:tcPr>
            <w:tcW w:w="1701" w:type="dxa"/>
            <w:tcBorders>
              <w:top w:val="nil"/>
              <w:left w:val="nil"/>
              <w:bottom w:val="single" w:sz="4" w:space="0" w:color="auto"/>
              <w:right w:val="single" w:sz="4" w:space="0" w:color="auto"/>
            </w:tcBorders>
            <w:vAlign w:val="center"/>
          </w:tcPr>
          <w:p w:rsidR="00082322" w:rsidRPr="007A20BC" w:rsidRDefault="00082322" w:rsidP="00A040C5">
            <w:pPr>
              <w:jc w:val="center"/>
              <w:rPr>
                <w:rFonts w:ascii="Times New Roman" w:hAnsi="Times New Roman" w:cs="Times New Roman"/>
                <w:sz w:val="24"/>
                <w:szCs w:val="24"/>
              </w:rPr>
            </w:pPr>
            <w:r w:rsidRPr="007A20BC">
              <w:rPr>
                <w:rFonts w:ascii="Times New Roman" w:hAnsi="Times New Roman" w:cs="Times New Roman"/>
                <w:sz w:val="24"/>
                <w:szCs w:val="24"/>
              </w:rPr>
              <w:t>III категория</w:t>
            </w:r>
          </w:p>
        </w:tc>
        <w:tc>
          <w:tcPr>
            <w:tcW w:w="2977" w:type="dxa"/>
            <w:tcBorders>
              <w:top w:val="nil"/>
              <w:left w:val="nil"/>
              <w:bottom w:val="single" w:sz="4" w:space="0" w:color="auto"/>
              <w:right w:val="single" w:sz="4" w:space="0" w:color="auto"/>
            </w:tcBorders>
            <w:vAlign w:val="center"/>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г. Нефтекамск, пр. Комсомольский 92 (РТПС)</w:t>
            </w:r>
          </w:p>
        </w:tc>
      </w:tr>
      <w:tr w:rsidR="007A20BC" w:rsidRPr="007A20BC" w:rsidTr="00A040C5">
        <w:trPr>
          <w:trHeight w:val="572"/>
        </w:trPr>
        <w:tc>
          <w:tcPr>
            <w:tcW w:w="458" w:type="dxa"/>
            <w:tcBorders>
              <w:top w:val="single" w:sz="8" w:space="0" w:color="auto"/>
              <w:left w:val="single" w:sz="8" w:space="0" w:color="auto"/>
              <w:bottom w:val="single" w:sz="4" w:space="0" w:color="auto"/>
              <w:right w:val="single" w:sz="8"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55</w:t>
            </w:r>
          </w:p>
        </w:tc>
        <w:tc>
          <w:tcPr>
            <w:tcW w:w="2180" w:type="dxa"/>
            <w:tcBorders>
              <w:top w:val="nil"/>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bCs/>
                <w:sz w:val="24"/>
                <w:szCs w:val="24"/>
                <w:lang w:eastAsia="ru-RU"/>
              </w:rPr>
            </w:pPr>
            <w:r w:rsidRPr="007A20BC">
              <w:rPr>
                <w:rFonts w:ascii="Times New Roman" w:eastAsia="Times New Roman" w:hAnsi="Times New Roman" w:cs="Times New Roman"/>
                <w:bCs/>
                <w:sz w:val="24"/>
                <w:szCs w:val="24"/>
                <w:lang w:eastAsia="ru-RU"/>
              </w:rPr>
              <w:t xml:space="preserve">Транспортный </w:t>
            </w:r>
            <w:r w:rsidRPr="007A20BC">
              <w:rPr>
                <w:rFonts w:ascii="Times New Roman" w:eastAsia="Times New Roman" w:hAnsi="Times New Roman" w:cs="Times New Roman"/>
                <w:sz w:val="24"/>
                <w:szCs w:val="24"/>
                <w:lang w:eastAsia="ru-RU"/>
              </w:rPr>
              <w:t>МЦТЭТ</w:t>
            </w:r>
          </w:p>
        </w:tc>
        <w:tc>
          <w:tcPr>
            <w:tcW w:w="2040" w:type="dxa"/>
            <w:tcBorders>
              <w:top w:val="nil"/>
              <w:left w:val="nil"/>
              <w:bottom w:val="single" w:sz="4" w:space="0" w:color="auto"/>
              <w:right w:val="single" w:sz="4" w:space="0" w:color="auto"/>
            </w:tcBorders>
            <w:vAlign w:val="center"/>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Дизельный генератор</w:t>
            </w:r>
          </w:p>
        </w:tc>
        <w:tc>
          <w:tcPr>
            <w:tcW w:w="1701" w:type="dxa"/>
            <w:tcBorders>
              <w:top w:val="nil"/>
              <w:left w:val="nil"/>
              <w:bottom w:val="single" w:sz="4" w:space="0" w:color="auto"/>
              <w:right w:val="single" w:sz="4" w:space="0" w:color="auto"/>
            </w:tcBorders>
            <w:vAlign w:val="center"/>
          </w:tcPr>
          <w:p w:rsidR="00082322" w:rsidRPr="007A20BC" w:rsidRDefault="00082322" w:rsidP="00A040C5">
            <w:pPr>
              <w:jc w:val="center"/>
              <w:rPr>
                <w:rFonts w:ascii="Times New Roman" w:hAnsi="Times New Roman" w:cs="Times New Roman"/>
                <w:sz w:val="24"/>
                <w:szCs w:val="24"/>
              </w:rPr>
            </w:pPr>
            <w:r w:rsidRPr="007A20BC">
              <w:rPr>
                <w:rFonts w:ascii="Times New Roman" w:hAnsi="Times New Roman" w:cs="Times New Roman"/>
                <w:sz w:val="24"/>
                <w:szCs w:val="24"/>
              </w:rPr>
              <w:t>III категория</w:t>
            </w:r>
          </w:p>
        </w:tc>
        <w:tc>
          <w:tcPr>
            <w:tcW w:w="2977" w:type="dxa"/>
            <w:tcBorders>
              <w:top w:val="nil"/>
              <w:left w:val="nil"/>
              <w:bottom w:val="single" w:sz="4" w:space="0" w:color="auto"/>
              <w:right w:val="single" w:sz="4" w:space="0" w:color="auto"/>
            </w:tcBorders>
            <w:vAlign w:val="center"/>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 xml:space="preserve">д. </w:t>
            </w:r>
            <w:proofErr w:type="spellStart"/>
            <w:r w:rsidRPr="007A20BC">
              <w:rPr>
                <w:rFonts w:ascii="Times New Roman" w:hAnsi="Times New Roman" w:cs="Times New Roman"/>
                <w:sz w:val="24"/>
                <w:szCs w:val="24"/>
              </w:rPr>
              <w:t>Новокабаново</w:t>
            </w:r>
            <w:proofErr w:type="spellEnd"/>
            <w:r w:rsidRPr="007A20BC">
              <w:rPr>
                <w:rFonts w:ascii="Times New Roman" w:hAnsi="Times New Roman" w:cs="Times New Roman"/>
                <w:sz w:val="24"/>
                <w:szCs w:val="24"/>
              </w:rPr>
              <w:t xml:space="preserve">, ул. </w:t>
            </w:r>
            <w:proofErr w:type="spellStart"/>
            <w:r w:rsidRPr="007A20BC">
              <w:rPr>
                <w:rFonts w:ascii="Times New Roman" w:hAnsi="Times New Roman" w:cs="Times New Roman"/>
                <w:sz w:val="24"/>
                <w:szCs w:val="24"/>
              </w:rPr>
              <w:t>Нуртдинова</w:t>
            </w:r>
            <w:proofErr w:type="spellEnd"/>
            <w:r w:rsidRPr="007A20BC">
              <w:rPr>
                <w:rFonts w:ascii="Times New Roman" w:hAnsi="Times New Roman" w:cs="Times New Roman"/>
                <w:sz w:val="24"/>
                <w:szCs w:val="24"/>
              </w:rPr>
              <w:t xml:space="preserve"> 101 (РТПС)</w:t>
            </w:r>
          </w:p>
        </w:tc>
      </w:tr>
      <w:tr w:rsidR="007A20BC" w:rsidRPr="007A20BC" w:rsidTr="00A040C5">
        <w:trPr>
          <w:trHeight w:val="360"/>
        </w:trPr>
        <w:tc>
          <w:tcPr>
            <w:tcW w:w="458" w:type="dxa"/>
            <w:tcBorders>
              <w:top w:val="nil"/>
              <w:left w:val="single" w:sz="8" w:space="0" w:color="auto"/>
              <w:bottom w:val="single" w:sz="8" w:space="0" w:color="auto"/>
              <w:right w:val="nil"/>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bCs/>
                <w:sz w:val="24"/>
                <w:szCs w:val="24"/>
                <w:lang w:eastAsia="ru-RU"/>
              </w:rPr>
            </w:pPr>
          </w:p>
        </w:tc>
        <w:tc>
          <w:tcPr>
            <w:tcW w:w="8898" w:type="dxa"/>
            <w:gridSpan w:val="4"/>
            <w:tcBorders>
              <w:top w:val="single" w:sz="8" w:space="0" w:color="auto"/>
              <w:left w:val="single" w:sz="8" w:space="0" w:color="auto"/>
              <w:bottom w:val="single" w:sz="8" w:space="0" w:color="auto"/>
              <w:right w:val="single" w:sz="8" w:space="0" w:color="000000"/>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bCs/>
                <w:sz w:val="24"/>
                <w:szCs w:val="24"/>
                <w:lang w:eastAsia="ru-RU"/>
              </w:rPr>
            </w:pPr>
            <w:r w:rsidRPr="007A20BC">
              <w:rPr>
                <w:rFonts w:ascii="Times New Roman" w:eastAsia="Times New Roman" w:hAnsi="Times New Roman" w:cs="Times New Roman"/>
                <w:bCs/>
                <w:sz w:val="24"/>
                <w:szCs w:val="24"/>
                <w:lang w:eastAsia="ru-RU"/>
              </w:rPr>
              <w:t>ГЦТЭТ</w:t>
            </w:r>
          </w:p>
        </w:tc>
      </w:tr>
      <w:tr w:rsidR="007A20BC" w:rsidRPr="007A20BC" w:rsidTr="00A040C5">
        <w:trPr>
          <w:trHeight w:val="504"/>
        </w:trPr>
        <w:tc>
          <w:tcPr>
            <w:tcW w:w="458" w:type="dxa"/>
            <w:tcBorders>
              <w:top w:val="nil"/>
              <w:left w:val="single" w:sz="8" w:space="0" w:color="auto"/>
              <w:bottom w:val="single" w:sz="4" w:space="0" w:color="auto"/>
              <w:right w:val="single" w:sz="8"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56</w:t>
            </w:r>
          </w:p>
        </w:tc>
        <w:tc>
          <w:tcPr>
            <w:tcW w:w="2180"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bCs/>
                <w:sz w:val="24"/>
                <w:szCs w:val="24"/>
                <w:lang w:eastAsia="ru-RU"/>
              </w:rPr>
              <w:t>ГЦТЭТ</w:t>
            </w:r>
          </w:p>
        </w:tc>
        <w:tc>
          <w:tcPr>
            <w:tcW w:w="2040" w:type="dxa"/>
            <w:tcBorders>
              <w:top w:val="single" w:sz="4" w:space="0" w:color="auto"/>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гараж</w:t>
            </w:r>
          </w:p>
        </w:tc>
        <w:tc>
          <w:tcPr>
            <w:tcW w:w="1701" w:type="dxa"/>
            <w:tcBorders>
              <w:top w:val="single" w:sz="4" w:space="0" w:color="auto"/>
              <w:left w:val="nil"/>
              <w:bottom w:val="single" w:sz="4" w:space="0" w:color="auto"/>
              <w:right w:val="single" w:sz="4"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val="en-US" w:eastAsia="ru-RU"/>
              </w:rPr>
              <w:t>IV</w:t>
            </w:r>
            <w:r w:rsidRPr="007A20BC">
              <w:rPr>
                <w:rFonts w:ascii="Times New Roman" w:eastAsia="Times New Roman" w:hAnsi="Times New Roman" w:cs="Times New Roman"/>
                <w:sz w:val="24"/>
                <w:szCs w:val="24"/>
                <w:lang w:eastAsia="ru-RU"/>
              </w:rPr>
              <w:t xml:space="preserve"> категория</w:t>
            </w:r>
          </w:p>
        </w:tc>
        <w:tc>
          <w:tcPr>
            <w:tcW w:w="2977" w:type="dxa"/>
            <w:tcBorders>
              <w:top w:val="nil"/>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rPr>
            </w:pPr>
            <w:r w:rsidRPr="007A20BC">
              <w:rPr>
                <w:rFonts w:ascii="Times New Roman" w:hAnsi="Times New Roman" w:cs="Times New Roman"/>
                <w:sz w:val="24"/>
                <w:szCs w:val="24"/>
              </w:rPr>
              <w:t xml:space="preserve">г. </w:t>
            </w:r>
            <w:proofErr w:type="gramStart"/>
            <w:r w:rsidRPr="007A20BC">
              <w:rPr>
                <w:rFonts w:ascii="Times New Roman" w:hAnsi="Times New Roman" w:cs="Times New Roman"/>
                <w:sz w:val="24"/>
                <w:szCs w:val="24"/>
              </w:rPr>
              <w:t xml:space="preserve">Уфа,   </w:t>
            </w:r>
            <w:proofErr w:type="gramEnd"/>
            <w:r w:rsidRPr="007A20BC">
              <w:rPr>
                <w:rFonts w:ascii="Times New Roman" w:hAnsi="Times New Roman" w:cs="Times New Roman"/>
                <w:sz w:val="24"/>
                <w:szCs w:val="24"/>
              </w:rPr>
              <w:t xml:space="preserve">                                ул. Кирова,105/1</w:t>
            </w:r>
          </w:p>
        </w:tc>
      </w:tr>
      <w:tr w:rsidR="007A20BC" w:rsidRPr="007A20BC" w:rsidTr="00A040C5">
        <w:trPr>
          <w:trHeight w:val="686"/>
        </w:trPr>
        <w:tc>
          <w:tcPr>
            <w:tcW w:w="458" w:type="dxa"/>
            <w:tcBorders>
              <w:top w:val="single" w:sz="8" w:space="0" w:color="auto"/>
              <w:left w:val="single" w:sz="8" w:space="0" w:color="auto"/>
              <w:bottom w:val="single" w:sz="4" w:space="0" w:color="auto"/>
              <w:right w:val="single" w:sz="8"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57</w:t>
            </w:r>
          </w:p>
        </w:tc>
        <w:tc>
          <w:tcPr>
            <w:tcW w:w="2180" w:type="dxa"/>
            <w:tcBorders>
              <w:top w:val="single" w:sz="4" w:space="0" w:color="auto"/>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bCs/>
                <w:sz w:val="24"/>
                <w:szCs w:val="24"/>
                <w:lang w:eastAsia="ru-RU"/>
              </w:rPr>
              <w:t>ГЦТЭТ</w:t>
            </w:r>
          </w:p>
        </w:tc>
        <w:tc>
          <w:tcPr>
            <w:tcW w:w="2040" w:type="dxa"/>
            <w:tcBorders>
              <w:top w:val="single" w:sz="4" w:space="0" w:color="auto"/>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гараж</w:t>
            </w:r>
          </w:p>
        </w:tc>
        <w:tc>
          <w:tcPr>
            <w:tcW w:w="1701" w:type="dxa"/>
            <w:tcBorders>
              <w:top w:val="single" w:sz="4" w:space="0" w:color="auto"/>
              <w:left w:val="nil"/>
              <w:bottom w:val="single" w:sz="4" w:space="0" w:color="auto"/>
              <w:right w:val="single" w:sz="4"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val="en-US" w:eastAsia="ru-RU"/>
              </w:rPr>
              <w:t>IV</w:t>
            </w:r>
            <w:r w:rsidRPr="007A20BC">
              <w:rPr>
                <w:rFonts w:ascii="Times New Roman" w:eastAsia="Times New Roman" w:hAnsi="Times New Roman" w:cs="Times New Roman"/>
                <w:sz w:val="24"/>
                <w:szCs w:val="24"/>
                <w:lang w:eastAsia="ru-RU"/>
              </w:rPr>
              <w:t xml:space="preserve"> категория</w:t>
            </w:r>
          </w:p>
        </w:tc>
        <w:tc>
          <w:tcPr>
            <w:tcW w:w="2977" w:type="dxa"/>
            <w:tcBorders>
              <w:top w:val="single" w:sz="4" w:space="0" w:color="auto"/>
              <w:left w:val="nil"/>
              <w:bottom w:val="single" w:sz="4" w:space="0" w:color="auto"/>
              <w:right w:val="single" w:sz="4" w:space="0" w:color="auto"/>
            </w:tcBorders>
            <w:vAlign w:val="center"/>
            <w:hideMark/>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 xml:space="preserve">г. </w:t>
            </w:r>
            <w:proofErr w:type="gramStart"/>
            <w:r w:rsidRPr="007A20BC">
              <w:rPr>
                <w:rFonts w:ascii="Times New Roman" w:hAnsi="Times New Roman" w:cs="Times New Roman"/>
                <w:sz w:val="24"/>
                <w:szCs w:val="24"/>
              </w:rPr>
              <w:t xml:space="preserve">Уфа,   </w:t>
            </w:r>
            <w:proofErr w:type="gramEnd"/>
            <w:r w:rsidRPr="007A20BC">
              <w:rPr>
                <w:rFonts w:ascii="Times New Roman" w:hAnsi="Times New Roman" w:cs="Times New Roman"/>
                <w:sz w:val="24"/>
                <w:szCs w:val="24"/>
              </w:rPr>
              <w:t xml:space="preserve">                               ул. Правды, 17</w:t>
            </w:r>
          </w:p>
        </w:tc>
      </w:tr>
      <w:tr w:rsidR="007A20BC" w:rsidRPr="007A20BC" w:rsidTr="00A040C5">
        <w:trPr>
          <w:trHeight w:val="728"/>
        </w:trPr>
        <w:tc>
          <w:tcPr>
            <w:tcW w:w="458" w:type="dxa"/>
            <w:tcBorders>
              <w:top w:val="single" w:sz="8" w:space="0" w:color="auto"/>
              <w:left w:val="single" w:sz="8" w:space="0" w:color="auto"/>
              <w:bottom w:val="single" w:sz="4" w:space="0" w:color="auto"/>
              <w:right w:val="single" w:sz="8"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58</w:t>
            </w:r>
          </w:p>
        </w:tc>
        <w:tc>
          <w:tcPr>
            <w:tcW w:w="2180" w:type="dxa"/>
            <w:tcBorders>
              <w:top w:val="single" w:sz="4" w:space="0" w:color="auto"/>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bCs/>
                <w:sz w:val="24"/>
                <w:szCs w:val="24"/>
                <w:lang w:eastAsia="ru-RU"/>
              </w:rPr>
              <w:t>ГЦТЭТ</w:t>
            </w:r>
          </w:p>
        </w:tc>
        <w:tc>
          <w:tcPr>
            <w:tcW w:w="2040" w:type="dxa"/>
            <w:tcBorders>
              <w:top w:val="single" w:sz="4" w:space="0" w:color="auto"/>
              <w:left w:val="nil"/>
              <w:bottom w:val="single" w:sz="4" w:space="0" w:color="auto"/>
              <w:right w:val="single" w:sz="4" w:space="0" w:color="auto"/>
            </w:tcBorders>
            <w:vAlign w:val="center"/>
            <w:hideMark/>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Дизельный генератор</w:t>
            </w:r>
          </w:p>
        </w:tc>
        <w:tc>
          <w:tcPr>
            <w:tcW w:w="1701" w:type="dxa"/>
            <w:tcBorders>
              <w:top w:val="single" w:sz="4" w:space="0" w:color="auto"/>
              <w:left w:val="nil"/>
              <w:bottom w:val="single" w:sz="4" w:space="0" w:color="auto"/>
              <w:right w:val="single" w:sz="4" w:space="0" w:color="auto"/>
            </w:tcBorders>
            <w:vAlign w:val="center"/>
            <w:hideMark/>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III категория</w:t>
            </w:r>
          </w:p>
        </w:tc>
        <w:tc>
          <w:tcPr>
            <w:tcW w:w="2977" w:type="dxa"/>
            <w:tcBorders>
              <w:top w:val="single" w:sz="4" w:space="0" w:color="auto"/>
              <w:left w:val="nil"/>
              <w:bottom w:val="single" w:sz="4" w:space="0" w:color="auto"/>
              <w:right w:val="single" w:sz="4" w:space="0" w:color="auto"/>
            </w:tcBorders>
            <w:vAlign w:val="center"/>
            <w:hideMark/>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 xml:space="preserve">г. </w:t>
            </w:r>
            <w:proofErr w:type="gramStart"/>
            <w:r w:rsidRPr="007A20BC">
              <w:rPr>
                <w:rFonts w:ascii="Times New Roman" w:hAnsi="Times New Roman" w:cs="Times New Roman"/>
                <w:sz w:val="24"/>
                <w:szCs w:val="24"/>
              </w:rPr>
              <w:t xml:space="preserve">Уфа,   </w:t>
            </w:r>
            <w:proofErr w:type="gramEnd"/>
            <w:r w:rsidRPr="007A20BC">
              <w:rPr>
                <w:rFonts w:ascii="Times New Roman" w:hAnsi="Times New Roman" w:cs="Times New Roman"/>
                <w:sz w:val="24"/>
                <w:szCs w:val="24"/>
              </w:rPr>
              <w:t xml:space="preserve">                               ул. Российская, 19</w:t>
            </w:r>
          </w:p>
        </w:tc>
      </w:tr>
      <w:tr w:rsidR="007A20BC" w:rsidRPr="007A20BC" w:rsidTr="00A040C5">
        <w:trPr>
          <w:trHeight w:val="810"/>
        </w:trPr>
        <w:tc>
          <w:tcPr>
            <w:tcW w:w="458" w:type="dxa"/>
            <w:tcBorders>
              <w:top w:val="single" w:sz="8" w:space="0" w:color="auto"/>
              <w:left w:val="single" w:sz="8" w:space="0" w:color="auto"/>
              <w:bottom w:val="single" w:sz="8" w:space="0" w:color="auto"/>
              <w:right w:val="single" w:sz="8"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59</w:t>
            </w:r>
          </w:p>
        </w:tc>
        <w:tc>
          <w:tcPr>
            <w:tcW w:w="2180" w:type="dxa"/>
            <w:tcBorders>
              <w:top w:val="single" w:sz="4" w:space="0" w:color="auto"/>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bCs/>
                <w:sz w:val="24"/>
                <w:szCs w:val="24"/>
                <w:lang w:eastAsia="ru-RU"/>
              </w:rPr>
              <w:t>ГЦТЭТ</w:t>
            </w:r>
          </w:p>
        </w:tc>
        <w:tc>
          <w:tcPr>
            <w:tcW w:w="2040" w:type="dxa"/>
            <w:tcBorders>
              <w:top w:val="single" w:sz="4" w:space="0" w:color="auto"/>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Дизельный генератор, гараж</w:t>
            </w:r>
          </w:p>
        </w:tc>
        <w:tc>
          <w:tcPr>
            <w:tcW w:w="1701" w:type="dxa"/>
            <w:tcBorders>
              <w:top w:val="single" w:sz="4" w:space="0" w:color="auto"/>
              <w:left w:val="nil"/>
              <w:bottom w:val="single" w:sz="4" w:space="0" w:color="auto"/>
              <w:right w:val="single" w:sz="4"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III категория</w:t>
            </w:r>
          </w:p>
        </w:tc>
        <w:tc>
          <w:tcPr>
            <w:tcW w:w="2977" w:type="dxa"/>
            <w:tcBorders>
              <w:top w:val="single" w:sz="4" w:space="0" w:color="auto"/>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sz w:val="24"/>
                <w:szCs w:val="24"/>
              </w:rPr>
            </w:pPr>
            <w:r w:rsidRPr="007A20BC">
              <w:rPr>
                <w:rFonts w:ascii="Times New Roman" w:hAnsi="Times New Roman" w:cs="Times New Roman"/>
                <w:sz w:val="24"/>
                <w:szCs w:val="24"/>
              </w:rPr>
              <w:t xml:space="preserve">г. </w:t>
            </w:r>
            <w:proofErr w:type="gramStart"/>
            <w:r w:rsidRPr="007A20BC">
              <w:rPr>
                <w:rFonts w:ascii="Times New Roman" w:hAnsi="Times New Roman" w:cs="Times New Roman"/>
                <w:sz w:val="24"/>
                <w:szCs w:val="24"/>
              </w:rPr>
              <w:t xml:space="preserve">Уфа,   </w:t>
            </w:r>
            <w:proofErr w:type="gramEnd"/>
            <w:r w:rsidRPr="007A20BC">
              <w:rPr>
                <w:rFonts w:ascii="Times New Roman" w:hAnsi="Times New Roman" w:cs="Times New Roman"/>
                <w:sz w:val="24"/>
                <w:szCs w:val="24"/>
              </w:rPr>
              <w:t xml:space="preserve">                               ул. Ленина, 30 (30/1, 32, 32/1)</w:t>
            </w:r>
          </w:p>
          <w:p w:rsidR="00082322" w:rsidRPr="007A20BC" w:rsidRDefault="00082322" w:rsidP="00A040C5">
            <w:pPr>
              <w:spacing w:after="0" w:line="240" w:lineRule="auto"/>
              <w:rPr>
                <w:rFonts w:ascii="Times New Roman" w:eastAsia="Times New Roman" w:hAnsi="Times New Roman" w:cs="Times New Roman"/>
                <w:sz w:val="24"/>
                <w:szCs w:val="24"/>
                <w:lang w:eastAsia="ru-RU"/>
              </w:rPr>
            </w:pPr>
          </w:p>
        </w:tc>
      </w:tr>
      <w:tr w:rsidR="007A20BC" w:rsidRPr="007A20BC" w:rsidTr="00A040C5">
        <w:trPr>
          <w:trHeight w:val="494"/>
        </w:trPr>
        <w:tc>
          <w:tcPr>
            <w:tcW w:w="458" w:type="dxa"/>
            <w:tcBorders>
              <w:top w:val="single" w:sz="8" w:space="0" w:color="auto"/>
              <w:left w:val="single" w:sz="8" w:space="0" w:color="auto"/>
              <w:bottom w:val="single" w:sz="8" w:space="0" w:color="auto"/>
              <w:right w:val="single" w:sz="8"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60</w:t>
            </w:r>
          </w:p>
        </w:tc>
        <w:tc>
          <w:tcPr>
            <w:tcW w:w="2180" w:type="dxa"/>
            <w:tcBorders>
              <w:top w:val="single" w:sz="4" w:space="0" w:color="auto"/>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bCs/>
                <w:sz w:val="24"/>
                <w:szCs w:val="24"/>
                <w:lang w:eastAsia="ru-RU"/>
              </w:rPr>
              <w:t>ГЦТЭТ</w:t>
            </w:r>
          </w:p>
        </w:tc>
        <w:tc>
          <w:tcPr>
            <w:tcW w:w="2040" w:type="dxa"/>
            <w:tcBorders>
              <w:top w:val="single" w:sz="4" w:space="0" w:color="auto"/>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Дизельный генератор, гараж</w:t>
            </w:r>
          </w:p>
        </w:tc>
        <w:tc>
          <w:tcPr>
            <w:tcW w:w="1701" w:type="dxa"/>
            <w:tcBorders>
              <w:top w:val="single" w:sz="4" w:space="0" w:color="auto"/>
              <w:left w:val="nil"/>
              <w:bottom w:val="single" w:sz="4" w:space="0" w:color="auto"/>
              <w:right w:val="single" w:sz="4"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III категория</w:t>
            </w:r>
          </w:p>
        </w:tc>
        <w:tc>
          <w:tcPr>
            <w:tcW w:w="2977" w:type="dxa"/>
            <w:tcBorders>
              <w:top w:val="single" w:sz="4" w:space="0" w:color="auto"/>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sz w:val="24"/>
                <w:szCs w:val="24"/>
              </w:rPr>
            </w:pPr>
            <w:r w:rsidRPr="007A20BC">
              <w:rPr>
                <w:rFonts w:ascii="Times New Roman" w:hAnsi="Times New Roman" w:cs="Times New Roman"/>
                <w:sz w:val="24"/>
                <w:szCs w:val="24"/>
              </w:rPr>
              <w:t xml:space="preserve">с. </w:t>
            </w:r>
            <w:proofErr w:type="spellStart"/>
            <w:proofErr w:type="gramStart"/>
            <w:r w:rsidRPr="007A20BC">
              <w:rPr>
                <w:rFonts w:ascii="Times New Roman" w:hAnsi="Times New Roman" w:cs="Times New Roman"/>
                <w:sz w:val="24"/>
                <w:szCs w:val="24"/>
              </w:rPr>
              <w:t>Иглино</w:t>
            </w:r>
            <w:proofErr w:type="spellEnd"/>
            <w:r w:rsidRPr="007A20BC">
              <w:rPr>
                <w:rFonts w:ascii="Times New Roman" w:hAnsi="Times New Roman" w:cs="Times New Roman"/>
                <w:sz w:val="24"/>
                <w:szCs w:val="24"/>
              </w:rPr>
              <w:t xml:space="preserve">,   </w:t>
            </w:r>
            <w:proofErr w:type="gramEnd"/>
            <w:r w:rsidRPr="007A20BC">
              <w:rPr>
                <w:rFonts w:ascii="Times New Roman" w:hAnsi="Times New Roman" w:cs="Times New Roman"/>
                <w:sz w:val="24"/>
                <w:szCs w:val="24"/>
              </w:rPr>
              <w:t xml:space="preserve">                          ул. Свердлова, 9</w:t>
            </w:r>
          </w:p>
        </w:tc>
      </w:tr>
      <w:tr w:rsidR="00082322" w:rsidRPr="007A20BC" w:rsidTr="00A040C5">
        <w:trPr>
          <w:trHeight w:val="494"/>
        </w:trPr>
        <w:tc>
          <w:tcPr>
            <w:tcW w:w="458" w:type="dxa"/>
            <w:tcBorders>
              <w:top w:val="single" w:sz="8" w:space="0" w:color="auto"/>
              <w:left w:val="single" w:sz="8" w:space="0" w:color="auto"/>
              <w:bottom w:val="single" w:sz="4" w:space="0" w:color="auto"/>
              <w:right w:val="single" w:sz="8"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61</w:t>
            </w:r>
          </w:p>
        </w:tc>
        <w:tc>
          <w:tcPr>
            <w:tcW w:w="2180" w:type="dxa"/>
            <w:tcBorders>
              <w:top w:val="single" w:sz="4" w:space="0" w:color="auto"/>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bCs/>
                <w:sz w:val="24"/>
                <w:szCs w:val="24"/>
                <w:lang w:eastAsia="ru-RU"/>
              </w:rPr>
            </w:pPr>
            <w:r w:rsidRPr="007A20BC">
              <w:rPr>
                <w:rFonts w:ascii="Times New Roman" w:eastAsia="Times New Roman" w:hAnsi="Times New Roman" w:cs="Times New Roman"/>
                <w:bCs/>
                <w:sz w:val="24"/>
                <w:szCs w:val="24"/>
                <w:lang w:eastAsia="ru-RU"/>
              </w:rPr>
              <w:t>ГЦТЭТ</w:t>
            </w:r>
          </w:p>
        </w:tc>
        <w:tc>
          <w:tcPr>
            <w:tcW w:w="2040" w:type="dxa"/>
            <w:tcBorders>
              <w:top w:val="single" w:sz="4" w:space="0" w:color="auto"/>
              <w:left w:val="nil"/>
              <w:bottom w:val="single" w:sz="4" w:space="0" w:color="auto"/>
              <w:right w:val="single" w:sz="4" w:space="0" w:color="auto"/>
            </w:tcBorders>
            <w:vAlign w:val="center"/>
          </w:tcPr>
          <w:p w:rsidR="00082322" w:rsidRPr="007A20BC" w:rsidRDefault="00082322" w:rsidP="00A040C5">
            <w:pPr>
              <w:spacing w:after="0" w:line="240" w:lineRule="auto"/>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Дизельный генератор, гараж</w:t>
            </w:r>
          </w:p>
        </w:tc>
        <w:tc>
          <w:tcPr>
            <w:tcW w:w="1701" w:type="dxa"/>
            <w:tcBorders>
              <w:top w:val="single" w:sz="4" w:space="0" w:color="auto"/>
              <w:left w:val="nil"/>
              <w:bottom w:val="single" w:sz="4" w:space="0" w:color="auto"/>
              <w:right w:val="single" w:sz="4" w:space="0" w:color="auto"/>
            </w:tcBorders>
            <w:vAlign w:val="center"/>
          </w:tcPr>
          <w:p w:rsidR="00082322" w:rsidRPr="007A20BC" w:rsidRDefault="00082322" w:rsidP="00A040C5">
            <w:pPr>
              <w:spacing w:after="0" w:line="240" w:lineRule="auto"/>
              <w:jc w:val="center"/>
              <w:rPr>
                <w:rFonts w:ascii="Times New Roman" w:eastAsia="Times New Roman" w:hAnsi="Times New Roman" w:cs="Times New Roman"/>
                <w:sz w:val="24"/>
                <w:szCs w:val="24"/>
                <w:lang w:eastAsia="ru-RU"/>
              </w:rPr>
            </w:pPr>
            <w:r w:rsidRPr="007A20BC">
              <w:rPr>
                <w:rFonts w:ascii="Times New Roman" w:eastAsia="Times New Roman" w:hAnsi="Times New Roman" w:cs="Times New Roman"/>
                <w:sz w:val="24"/>
                <w:szCs w:val="24"/>
                <w:lang w:eastAsia="ru-RU"/>
              </w:rPr>
              <w:t>III категория</w:t>
            </w:r>
          </w:p>
        </w:tc>
        <w:tc>
          <w:tcPr>
            <w:tcW w:w="2977" w:type="dxa"/>
            <w:tcBorders>
              <w:top w:val="single" w:sz="4" w:space="0" w:color="auto"/>
              <w:left w:val="nil"/>
              <w:bottom w:val="single" w:sz="4" w:space="0" w:color="auto"/>
              <w:right w:val="single" w:sz="4" w:space="0" w:color="auto"/>
            </w:tcBorders>
            <w:vAlign w:val="center"/>
          </w:tcPr>
          <w:p w:rsidR="00082322" w:rsidRPr="007A20BC" w:rsidRDefault="00082322" w:rsidP="00A040C5">
            <w:pPr>
              <w:rPr>
                <w:rFonts w:ascii="Times New Roman" w:hAnsi="Times New Roman" w:cs="Times New Roman"/>
                <w:sz w:val="24"/>
                <w:szCs w:val="24"/>
              </w:rPr>
            </w:pPr>
            <w:r w:rsidRPr="007A20BC">
              <w:rPr>
                <w:rFonts w:ascii="Times New Roman" w:hAnsi="Times New Roman" w:cs="Times New Roman"/>
                <w:sz w:val="24"/>
                <w:szCs w:val="24"/>
              </w:rPr>
              <w:t xml:space="preserve">с. </w:t>
            </w:r>
            <w:proofErr w:type="spellStart"/>
            <w:proofErr w:type="gramStart"/>
            <w:r w:rsidRPr="007A20BC">
              <w:rPr>
                <w:rFonts w:ascii="Times New Roman" w:hAnsi="Times New Roman" w:cs="Times New Roman"/>
                <w:sz w:val="24"/>
                <w:szCs w:val="24"/>
              </w:rPr>
              <w:t>Иглино</w:t>
            </w:r>
            <w:proofErr w:type="spellEnd"/>
            <w:r w:rsidRPr="007A20BC">
              <w:rPr>
                <w:rFonts w:ascii="Times New Roman" w:hAnsi="Times New Roman" w:cs="Times New Roman"/>
                <w:sz w:val="24"/>
                <w:szCs w:val="24"/>
              </w:rPr>
              <w:t xml:space="preserve">,   </w:t>
            </w:r>
            <w:proofErr w:type="gramEnd"/>
            <w:r w:rsidRPr="007A20BC">
              <w:rPr>
                <w:rFonts w:ascii="Times New Roman" w:hAnsi="Times New Roman" w:cs="Times New Roman"/>
                <w:sz w:val="24"/>
                <w:szCs w:val="24"/>
              </w:rPr>
              <w:t xml:space="preserve">                          ул. Садовая, 2б</w:t>
            </w:r>
          </w:p>
        </w:tc>
      </w:tr>
    </w:tbl>
    <w:p w:rsidR="00082322" w:rsidRPr="007A20BC" w:rsidRDefault="00082322" w:rsidP="00082322">
      <w:pPr>
        <w:spacing w:after="0"/>
        <w:rPr>
          <w:rFonts w:ascii="Times New Roman" w:hAnsi="Times New Roman" w:cs="Times New Roman"/>
          <w:sz w:val="24"/>
          <w:szCs w:val="24"/>
        </w:rPr>
      </w:pPr>
    </w:p>
    <w:p w:rsidR="00BC035E" w:rsidRPr="007A20BC" w:rsidRDefault="00BC035E" w:rsidP="002F42C2">
      <w:pPr>
        <w:spacing w:after="0"/>
        <w:ind w:left="4956"/>
        <w:jc w:val="right"/>
        <w:rPr>
          <w:rFonts w:ascii="Times New Roman" w:hAnsi="Times New Roman" w:cs="Times New Roman"/>
          <w:sz w:val="24"/>
          <w:szCs w:val="24"/>
        </w:rPr>
      </w:pPr>
    </w:p>
    <w:p w:rsidR="00785802" w:rsidRPr="007A20BC" w:rsidRDefault="00785802" w:rsidP="002F42C2">
      <w:pPr>
        <w:spacing w:after="0"/>
        <w:ind w:left="4956"/>
        <w:jc w:val="right"/>
        <w:rPr>
          <w:rFonts w:ascii="Times New Roman" w:hAnsi="Times New Roman" w:cs="Times New Roman"/>
          <w:sz w:val="24"/>
          <w:szCs w:val="24"/>
        </w:rPr>
      </w:pPr>
    </w:p>
    <w:p w:rsidR="00082322" w:rsidRPr="007A20BC" w:rsidRDefault="00082322" w:rsidP="002F42C2">
      <w:pPr>
        <w:spacing w:after="0"/>
        <w:ind w:left="4956"/>
        <w:jc w:val="right"/>
        <w:rPr>
          <w:rFonts w:ascii="Times New Roman" w:hAnsi="Times New Roman" w:cs="Times New Roman"/>
          <w:sz w:val="24"/>
          <w:szCs w:val="24"/>
        </w:rPr>
      </w:pPr>
    </w:p>
    <w:tbl>
      <w:tblPr>
        <w:tblW w:w="0" w:type="auto"/>
        <w:tblLook w:val="04A0" w:firstRow="1" w:lastRow="0" w:firstColumn="1" w:lastColumn="0" w:noHBand="0" w:noVBand="1"/>
      </w:tblPr>
      <w:tblGrid>
        <w:gridCol w:w="4492"/>
        <w:gridCol w:w="279"/>
        <w:gridCol w:w="4584"/>
      </w:tblGrid>
      <w:tr w:rsidR="007A20BC" w:rsidRPr="007A20BC" w:rsidTr="003462DF">
        <w:tc>
          <w:tcPr>
            <w:tcW w:w="4492" w:type="dxa"/>
            <w:shd w:val="clear" w:color="auto" w:fill="auto"/>
          </w:tcPr>
          <w:p w:rsidR="00785802" w:rsidRPr="007A20BC" w:rsidRDefault="00785802" w:rsidP="003462DF">
            <w:pPr>
              <w:suppressAutoHyphens/>
              <w:spacing w:after="0" w:line="240" w:lineRule="auto"/>
              <w:jc w:val="both"/>
              <w:rPr>
                <w:rFonts w:ascii="Times New Roman" w:eastAsia="Times New Roman" w:hAnsi="Times New Roman" w:cs="Times New Roman"/>
                <w:sz w:val="24"/>
                <w:szCs w:val="24"/>
              </w:rPr>
            </w:pPr>
            <w:r w:rsidRPr="007A20BC">
              <w:rPr>
                <w:rFonts w:ascii="Times New Roman" w:eastAsia="Times New Roman" w:hAnsi="Times New Roman" w:cs="Times New Roman"/>
                <w:sz w:val="24"/>
                <w:szCs w:val="24"/>
              </w:rPr>
              <w:t>От Заказчика</w:t>
            </w:r>
          </w:p>
        </w:tc>
        <w:tc>
          <w:tcPr>
            <w:tcW w:w="279" w:type="dxa"/>
            <w:shd w:val="clear" w:color="auto" w:fill="auto"/>
            <w:vAlign w:val="center"/>
          </w:tcPr>
          <w:p w:rsidR="00785802" w:rsidRPr="007A20BC" w:rsidRDefault="00785802" w:rsidP="003462DF">
            <w:pPr>
              <w:suppressAutoHyphens/>
              <w:spacing w:after="0" w:line="240" w:lineRule="auto"/>
              <w:jc w:val="center"/>
              <w:rPr>
                <w:rFonts w:ascii="Times New Roman" w:eastAsia="Times New Roman" w:hAnsi="Times New Roman" w:cs="Times New Roman"/>
                <w:sz w:val="24"/>
                <w:szCs w:val="24"/>
              </w:rPr>
            </w:pPr>
          </w:p>
        </w:tc>
        <w:tc>
          <w:tcPr>
            <w:tcW w:w="4584" w:type="dxa"/>
            <w:shd w:val="clear" w:color="auto" w:fill="auto"/>
          </w:tcPr>
          <w:p w:rsidR="00785802" w:rsidRPr="007A20BC" w:rsidRDefault="00785802" w:rsidP="003462DF">
            <w:pPr>
              <w:suppressAutoHyphens/>
              <w:spacing w:after="0" w:line="240" w:lineRule="auto"/>
              <w:jc w:val="both"/>
              <w:rPr>
                <w:rFonts w:ascii="Times New Roman" w:eastAsia="Times New Roman" w:hAnsi="Times New Roman" w:cs="Times New Roman"/>
                <w:sz w:val="24"/>
                <w:szCs w:val="24"/>
              </w:rPr>
            </w:pPr>
            <w:r w:rsidRPr="007A20BC">
              <w:rPr>
                <w:rFonts w:ascii="Times New Roman" w:eastAsia="Times New Roman" w:hAnsi="Times New Roman" w:cs="Times New Roman"/>
                <w:sz w:val="24"/>
                <w:szCs w:val="24"/>
              </w:rPr>
              <w:t>От Исполнителя</w:t>
            </w:r>
          </w:p>
        </w:tc>
      </w:tr>
      <w:tr w:rsidR="00785802" w:rsidRPr="007A20BC" w:rsidTr="003462DF">
        <w:tc>
          <w:tcPr>
            <w:tcW w:w="4492" w:type="dxa"/>
            <w:shd w:val="clear" w:color="auto" w:fill="auto"/>
          </w:tcPr>
          <w:p w:rsidR="00785802" w:rsidRPr="007A20BC" w:rsidRDefault="00785802" w:rsidP="003462DF">
            <w:pPr>
              <w:suppressAutoHyphens/>
              <w:spacing w:after="0" w:line="240" w:lineRule="auto"/>
              <w:jc w:val="both"/>
              <w:rPr>
                <w:rFonts w:ascii="Times New Roman" w:eastAsia="Times New Roman" w:hAnsi="Times New Roman" w:cs="Times New Roman"/>
                <w:sz w:val="24"/>
                <w:szCs w:val="24"/>
              </w:rPr>
            </w:pPr>
            <w:r w:rsidRPr="007A20BC">
              <w:rPr>
                <w:rFonts w:ascii="Times New Roman" w:eastAsia="Times New Roman" w:hAnsi="Times New Roman" w:cs="Times New Roman"/>
                <w:sz w:val="24"/>
                <w:szCs w:val="24"/>
              </w:rPr>
              <w:softHyphen/>
            </w:r>
            <w:r w:rsidRPr="007A20BC">
              <w:rPr>
                <w:rFonts w:ascii="Times New Roman" w:eastAsia="Times New Roman" w:hAnsi="Times New Roman" w:cs="Times New Roman"/>
                <w:sz w:val="24"/>
                <w:szCs w:val="24"/>
              </w:rPr>
              <w:softHyphen/>
              <w:t>____________________ «_____________»</w:t>
            </w:r>
          </w:p>
          <w:p w:rsidR="00785802" w:rsidRPr="007A20BC" w:rsidRDefault="00785802" w:rsidP="003462DF">
            <w:pPr>
              <w:suppressAutoHyphens/>
              <w:spacing w:after="0" w:line="240" w:lineRule="auto"/>
              <w:jc w:val="right"/>
              <w:rPr>
                <w:rFonts w:ascii="Times New Roman" w:eastAsia="Times New Roman" w:hAnsi="Times New Roman" w:cs="Times New Roman"/>
                <w:sz w:val="24"/>
                <w:szCs w:val="24"/>
              </w:rPr>
            </w:pPr>
            <w:r w:rsidRPr="007A20BC">
              <w:rPr>
                <w:rFonts w:ascii="Times New Roman" w:eastAsia="Times New Roman" w:hAnsi="Times New Roman" w:cs="Times New Roman"/>
                <w:noProof/>
                <w:sz w:val="24"/>
                <w:szCs w:val="24"/>
              </w:rPr>
              <w:fldChar w:fldCharType="begin">
                <w:ffData>
                  <w:name w:val="ТекстовоеПоле14"/>
                  <w:enabled/>
                  <w:calcOnExit w:val="0"/>
                  <w:textInput>
                    <w:default w:val="_"/>
                    <w:maxLength w:val="1"/>
                    <w:format w:val="Первая прописная"/>
                  </w:textInput>
                </w:ffData>
              </w:fldChar>
            </w:r>
            <w:r w:rsidRPr="007A20BC">
              <w:rPr>
                <w:rFonts w:ascii="Times New Roman" w:eastAsia="Times New Roman" w:hAnsi="Times New Roman" w:cs="Times New Roman"/>
                <w:noProof/>
                <w:sz w:val="24"/>
                <w:szCs w:val="24"/>
              </w:rPr>
              <w:instrText xml:space="preserve"> FORMTEXT </w:instrText>
            </w:r>
            <w:r w:rsidRPr="007A20BC">
              <w:rPr>
                <w:rFonts w:ascii="Times New Roman" w:eastAsia="Times New Roman" w:hAnsi="Times New Roman" w:cs="Times New Roman"/>
                <w:noProof/>
                <w:sz w:val="24"/>
                <w:szCs w:val="24"/>
              </w:rPr>
            </w:r>
            <w:r w:rsidRPr="007A20BC">
              <w:rPr>
                <w:rFonts w:ascii="Times New Roman" w:eastAsia="Times New Roman" w:hAnsi="Times New Roman" w:cs="Times New Roman"/>
                <w:noProof/>
                <w:sz w:val="24"/>
                <w:szCs w:val="24"/>
              </w:rPr>
              <w:fldChar w:fldCharType="separate"/>
            </w:r>
            <w:r w:rsidRPr="007A20BC">
              <w:rPr>
                <w:rFonts w:ascii="Times New Roman" w:eastAsia="Times New Roman" w:hAnsi="Times New Roman" w:cs="Times New Roman"/>
                <w:noProof/>
                <w:sz w:val="24"/>
                <w:szCs w:val="24"/>
              </w:rPr>
              <w:t>_</w:t>
            </w:r>
            <w:r w:rsidRPr="007A20BC">
              <w:rPr>
                <w:rFonts w:ascii="Times New Roman" w:eastAsia="Times New Roman" w:hAnsi="Times New Roman" w:cs="Times New Roman"/>
                <w:noProof/>
                <w:sz w:val="24"/>
                <w:szCs w:val="24"/>
              </w:rPr>
              <w:fldChar w:fldCharType="end"/>
            </w:r>
            <w:r w:rsidRPr="007A20BC">
              <w:rPr>
                <w:rFonts w:ascii="Times New Roman" w:eastAsia="Times New Roman" w:hAnsi="Times New Roman" w:cs="Times New Roman"/>
                <w:noProof/>
                <w:sz w:val="24"/>
                <w:szCs w:val="24"/>
              </w:rPr>
              <w:t>___. ___</w:t>
            </w:r>
            <w:r w:rsidRPr="007A20BC">
              <w:rPr>
                <w:rFonts w:ascii="Times New Roman" w:eastAsia="Times New Roman" w:hAnsi="Times New Roman" w:cs="Times New Roman"/>
                <w:noProof/>
                <w:sz w:val="24"/>
                <w:szCs w:val="24"/>
              </w:rPr>
              <w:fldChar w:fldCharType="begin">
                <w:ffData>
                  <w:name w:val="ТекстовоеПоле15"/>
                  <w:enabled/>
                  <w:calcOnExit w:val="0"/>
                  <w:textInput>
                    <w:default w:val="_"/>
                    <w:maxLength w:val="1"/>
                    <w:format w:val="Первая прописная"/>
                  </w:textInput>
                </w:ffData>
              </w:fldChar>
            </w:r>
            <w:r w:rsidRPr="007A20BC">
              <w:rPr>
                <w:rFonts w:ascii="Times New Roman" w:eastAsia="Times New Roman" w:hAnsi="Times New Roman" w:cs="Times New Roman"/>
                <w:noProof/>
                <w:sz w:val="24"/>
                <w:szCs w:val="24"/>
              </w:rPr>
              <w:instrText xml:space="preserve"> FORMTEXT </w:instrText>
            </w:r>
            <w:r w:rsidRPr="007A20BC">
              <w:rPr>
                <w:rFonts w:ascii="Times New Roman" w:eastAsia="Times New Roman" w:hAnsi="Times New Roman" w:cs="Times New Roman"/>
                <w:noProof/>
                <w:sz w:val="24"/>
                <w:szCs w:val="24"/>
              </w:rPr>
            </w:r>
            <w:r w:rsidRPr="007A20BC">
              <w:rPr>
                <w:rFonts w:ascii="Times New Roman" w:eastAsia="Times New Roman" w:hAnsi="Times New Roman" w:cs="Times New Roman"/>
                <w:noProof/>
                <w:sz w:val="24"/>
                <w:szCs w:val="24"/>
              </w:rPr>
              <w:fldChar w:fldCharType="separate"/>
            </w:r>
            <w:r w:rsidRPr="007A20BC">
              <w:rPr>
                <w:rFonts w:ascii="Times New Roman" w:eastAsia="Times New Roman" w:hAnsi="Times New Roman" w:cs="Times New Roman"/>
                <w:noProof/>
                <w:sz w:val="24"/>
                <w:szCs w:val="24"/>
              </w:rPr>
              <w:t>_</w:t>
            </w:r>
            <w:r w:rsidRPr="007A20BC">
              <w:rPr>
                <w:rFonts w:ascii="Times New Roman" w:eastAsia="Times New Roman" w:hAnsi="Times New Roman" w:cs="Times New Roman"/>
                <w:noProof/>
                <w:sz w:val="24"/>
                <w:szCs w:val="24"/>
              </w:rPr>
              <w:fldChar w:fldCharType="end"/>
            </w:r>
            <w:r w:rsidRPr="007A20BC">
              <w:rPr>
                <w:rFonts w:ascii="Times New Roman" w:eastAsia="Times New Roman" w:hAnsi="Times New Roman" w:cs="Times New Roman"/>
                <w:noProof/>
                <w:sz w:val="24"/>
                <w:szCs w:val="24"/>
              </w:rPr>
              <w:t>. </w:t>
            </w:r>
            <w:r w:rsidRPr="007A20BC">
              <w:rPr>
                <w:rFonts w:ascii="Times New Roman" w:eastAsia="Times New Roman" w:hAnsi="Times New Roman" w:cs="Times New Roman"/>
                <w:noProof/>
                <w:sz w:val="24"/>
                <w:szCs w:val="24"/>
              </w:rPr>
              <w:fldChar w:fldCharType="begin">
                <w:ffData>
                  <w:name w:val=""/>
                  <w:enabled/>
                  <w:calcOnExit w:val="0"/>
                  <w:textInput>
                    <w:default w:val="__________"/>
                    <w:format w:val="Первая прописная"/>
                  </w:textInput>
                </w:ffData>
              </w:fldChar>
            </w:r>
            <w:r w:rsidRPr="007A20BC">
              <w:rPr>
                <w:rFonts w:ascii="Times New Roman" w:eastAsia="Times New Roman" w:hAnsi="Times New Roman" w:cs="Times New Roman"/>
                <w:noProof/>
                <w:sz w:val="24"/>
                <w:szCs w:val="24"/>
              </w:rPr>
              <w:instrText xml:space="preserve"> FORMTEXT </w:instrText>
            </w:r>
            <w:r w:rsidRPr="007A20BC">
              <w:rPr>
                <w:rFonts w:ascii="Times New Roman" w:eastAsia="Times New Roman" w:hAnsi="Times New Roman" w:cs="Times New Roman"/>
                <w:noProof/>
                <w:sz w:val="24"/>
                <w:szCs w:val="24"/>
              </w:rPr>
            </w:r>
            <w:r w:rsidRPr="007A20BC">
              <w:rPr>
                <w:rFonts w:ascii="Times New Roman" w:eastAsia="Times New Roman" w:hAnsi="Times New Roman" w:cs="Times New Roman"/>
                <w:noProof/>
                <w:sz w:val="24"/>
                <w:szCs w:val="24"/>
              </w:rPr>
              <w:fldChar w:fldCharType="separate"/>
            </w:r>
            <w:r w:rsidRPr="007A20BC">
              <w:rPr>
                <w:rFonts w:ascii="Times New Roman" w:eastAsia="Times New Roman" w:hAnsi="Times New Roman" w:cs="Times New Roman"/>
                <w:noProof/>
                <w:sz w:val="24"/>
                <w:szCs w:val="24"/>
              </w:rPr>
              <w:t>__________</w:t>
            </w:r>
            <w:r w:rsidRPr="007A20BC">
              <w:rPr>
                <w:rFonts w:ascii="Times New Roman" w:eastAsia="Times New Roman" w:hAnsi="Times New Roman" w:cs="Times New Roman"/>
                <w:noProof/>
                <w:sz w:val="24"/>
                <w:szCs w:val="24"/>
              </w:rPr>
              <w:fldChar w:fldCharType="end"/>
            </w:r>
          </w:p>
        </w:tc>
        <w:tc>
          <w:tcPr>
            <w:tcW w:w="279" w:type="dxa"/>
            <w:shd w:val="clear" w:color="auto" w:fill="auto"/>
            <w:vAlign w:val="center"/>
          </w:tcPr>
          <w:p w:rsidR="00785802" w:rsidRPr="007A20BC" w:rsidRDefault="00785802" w:rsidP="003462DF">
            <w:pPr>
              <w:suppressAutoHyphens/>
              <w:spacing w:after="0" w:line="240" w:lineRule="auto"/>
              <w:jc w:val="center"/>
              <w:rPr>
                <w:rFonts w:ascii="Times New Roman" w:eastAsia="Times New Roman" w:hAnsi="Times New Roman" w:cs="Times New Roman"/>
                <w:sz w:val="24"/>
                <w:szCs w:val="24"/>
              </w:rPr>
            </w:pPr>
          </w:p>
        </w:tc>
        <w:tc>
          <w:tcPr>
            <w:tcW w:w="4584" w:type="dxa"/>
            <w:shd w:val="clear" w:color="auto" w:fill="auto"/>
          </w:tcPr>
          <w:p w:rsidR="00785802" w:rsidRPr="007A20BC" w:rsidRDefault="00785802" w:rsidP="003462DF">
            <w:pPr>
              <w:suppressAutoHyphens/>
              <w:spacing w:after="0" w:line="240" w:lineRule="auto"/>
              <w:jc w:val="both"/>
              <w:rPr>
                <w:rFonts w:ascii="Times New Roman" w:eastAsia="Times New Roman" w:hAnsi="Times New Roman" w:cs="Times New Roman"/>
                <w:sz w:val="24"/>
                <w:szCs w:val="24"/>
              </w:rPr>
            </w:pPr>
          </w:p>
          <w:p w:rsidR="00785802" w:rsidRPr="007A20BC" w:rsidRDefault="00785802" w:rsidP="003462DF">
            <w:pPr>
              <w:suppressAutoHyphens/>
              <w:spacing w:after="0" w:line="240" w:lineRule="auto"/>
              <w:jc w:val="both"/>
              <w:rPr>
                <w:rFonts w:ascii="Times New Roman" w:eastAsia="Times New Roman" w:hAnsi="Times New Roman" w:cs="Times New Roman"/>
                <w:sz w:val="24"/>
                <w:szCs w:val="24"/>
              </w:rPr>
            </w:pPr>
            <w:r w:rsidRPr="007A20BC">
              <w:rPr>
                <w:rFonts w:ascii="Times New Roman" w:eastAsia="Times New Roman" w:hAnsi="Times New Roman" w:cs="Times New Roman"/>
                <w:sz w:val="24"/>
                <w:szCs w:val="24"/>
              </w:rPr>
              <w:t>___________________ «_______________»</w:t>
            </w:r>
          </w:p>
          <w:p w:rsidR="00785802" w:rsidRPr="007A20BC" w:rsidRDefault="00785802" w:rsidP="003462DF">
            <w:pPr>
              <w:suppressAutoHyphens/>
              <w:spacing w:after="0" w:line="240" w:lineRule="auto"/>
              <w:jc w:val="right"/>
              <w:rPr>
                <w:rFonts w:ascii="Times New Roman" w:eastAsia="Times New Roman" w:hAnsi="Times New Roman" w:cs="Times New Roman"/>
                <w:sz w:val="24"/>
                <w:szCs w:val="24"/>
              </w:rPr>
            </w:pPr>
            <w:r w:rsidRPr="007A20BC">
              <w:rPr>
                <w:rFonts w:ascii="Times New Roman" w:eastAsia="Times New Roman" w:hAnsi="Times New Roman" w:cs="Times New Roman"/>
                <w:noProof/>
                <w:sz w:val="24"/>
                <w:szCs w:val="24"/>
              </w:rPr>
              <w:fldChar w:fldCharType="begin">
                <w:ffData>
                  <w:name w:val="ТекстовоеПоле14"/>
                  <w:enabled/>
                  <w:calcOnExit w:val="0"/>
                  <w:textInput>
                    <w:default w:val="_"/>
                    <w:maxLength w:val="1"/>
                    <w:format w:val="Первая прописная"/>
                  </w:textInput>
                </w:ffData>
              </w:fldChar>
            </w:r>
            <w:r w:rsidRPr="007A20BC">
              <w:rPr>
                <w:rFonts w:ascii="Times New Roman" w:eastAsia="Times New Roman" w:hAnsi="Times New Roman" w:cs="Times New Roman"/>
                <w:noProof/>
                <w:sz w:val="24"/>
                <w:szCs w:val="24"/>
              </w:rPr>
              <w:instrText xml:space="preserve"> FORMTEXT </w:instrText>
            </w:r>
            <w:r w:rsidRPr="007A20BC">
              <w:rPr>
                <w:rFonts w:ascii="Times New Roman" w:eastAsia="Times New Roman" w:hAnsi="Times New Roman" w:cs="Times New Roman"/>
                <w:noProof/>
                <w:sz w:val="24"/>
                <w:szCs w:val="24"/>
              </w:rPr>
            </w:r>
            <w:r w:rsidRPr="007A20BC">
              <w:rPr>
                <w:rFonts w:ascii="Times New Roman" w:eastAsia="Times New Roman" w:hAnsi="Times New Roman" w:cs="Times New Roman"/>
                <w:noProof/>
                <w:sz w:val="24"/>
                <w:szCs w:val="24"/>
              </w:rPr>
              <w:fldChar w:fldCharType="separate"/>
            </w:r>
            <w:r w:rsidRPr="007A20BC">
              <w:rPr>
                <w:rFonts w:ascii="Times New Roman" w:eastAsia="Times New Roman" w:hAnsi="Times New Roman" w:cs="Times New Roman"/>
                <w:noProof/>
                <w:sz w:val="24"/>
                <w:szCs w:val="24"/>
              </w:rPr>
              <w:t>_</w:t>
            </w:r>
            <w:r w:rsidRPr="007A20BC">
              <w:rPr>
                <w:rFonts w:ascii="Times New Roman" w:eastAsia="Times New Roman" w:hAnsi="Times New Roman" w:cs="Times New Roman"/>
                <w:noProof/>
                <w:sz w:val="24"/>
                <w:szCs w:val="24"/>
              </w:rPr>
              <w:fldChar w:fldCharType="end"/>
            </w:r>
            <w:r w:rsidRPr="007A20BC">
              <w:rPr>
                <w:rFonts w:ascii="Times New Roman" w:eastAsia="Times New Roman" w:hAnsi="Times New Roman" w:cs="Times New Roman"/>
                <w:noProof/>
                <w:sz w:val="24"/>
                <w:szCs w:val="24"/>
              </w:rPr>
              <w:t>___. </w:t>
            </w:r>
            <w:r w:rsidRPr="007A20BC">
              <w:rPr>
                <w:rFonts w:ascii="Times New Roman" w:eastAsia="Times New Roman" w:hAnsi="Times New Roman" w:cs="Times New Roman"/>
                <w:noProof/>
                <w:sz w:val="24"/>
                <w:szCs w:val="24"/>
              </w:rPr>
              <w:fldChar w:fldCharType="begin">
                <w:ffData>
                  <w:name w:val="ТекстовоеПоле15"/>
                  <w:enabled/>
                  <w:calcOnExit w:val="0"/>
                  <w:textInput>
                    <w:default w:val="_"/>
                    <w:maxLength w:val="1"/>
                    <w:format w:val="Первая прописная"/>
                  </w:textInput>
                </w:ffData>
              </w:fldChar>
            </w:r>
            <w:r w:rsidRPr="007A20BC">
              <w:rPr>
                <w:rFonts w:ascii="Times New Roman" w:eastAsia="Times New Roman" w:hAnsi="Times New Roman" w:cs="Times New Roman"/>
                <w:noProof/>
                <w:sz w:val="24"/>
                <w:szCs w:val="24"/>
              </w:rPr>
              <w:instrText xml:space="preserve"> FORMTEXT </w:instrText>
            </w:r>
            <w:r w:rsidRPr="007A20BC">
              <w:rPr>
                <w:rFonts w:ascii="Times New Roman" w:eastAsia="Times New Roman" w:hAnsi="Times New Roman" w:cs="Times New Roman"/>
                <w:noProof/>
                <w:sz w:val="24"/>
                <w:szCs w:val="24"/>
              </w:rPr>
            </w:r>
            <w:r w:rsidRPr="007A20BC">
              <w:rPr>
                <w:rFonts w:ascii="Times New Roman" w:eastAsia="Times New Roman" w:hAnsi="Times New Roman" w:cs="Times New Roman"/>
                <w:noProof/>
                <w:sz w:val="24"/>
                <w:szCs w:val="24"/>
              </w:rPr>
              <w:fldChar w:fldCharType="separate"/>
            </w:r>
            <w:r w:rsidRPr="007A20BC">
              <w:rPr>
                <w:rFonts w:ascii="Times New Roman" w:eastAsia="Times New Roman" w:hAnsi="Times New Roman" w:cs="Times New Roman"/>
                <w:noProof/>
                <w:sz w:val="24"/>
                <w:szCs w:val="24"/>
              </w:rPr>
              <w:t>_</w:t>
            </w:r>
            <w:r w:rsidRPr="007A20BC">
              <w:rPr>
                <w:rFonts w:ascii="Times New Roman" w:eastAsia="Times New Roman" w:hAnsi="Times New Roman" w:cs="Times New Roman"/>
                <w:noProof/>
                <w:sz w:val="24"/>
                <w:szCs w:val="24"/>
              </w:rPr>
              <w:fldChar w:fldCharType="end"/>
            </w:r>
            <w:r w:rsidRPr="007A20BC">
              <w:rPr>
                <w:rFonts w:ascii="Times New Roman" w:eastAsia="Times New Roman" w:hAnsi="Times New Roman" w:cs="Times New Roman"/>
                <w:noProof/>
                <w:sz w:val="24"/>
                <w:szCs w:val="24"/>
              </w:rPr>
              <w:t>___. </w:t>
            </w:r>
            <w:r w:rsidRPr="007A20BC">
              <w:rPr>
                <w:rFonts w:ascii="Times New Roman" w:eastAsia="Times New Roman" w:hAnsi="Times New Roman" w:cs="Times New Roman"/>
                <w:noProof/>
                <w:sz w:val="24"/>
                <w:szCs w:val="24"/>
              </w:rPr>
              <w:fldChar w:fldCharType="begin">
                <w:ffData>
                  <w:name w:val=""/>
                  <w:enabled/>
                  <w:calcOnExit w:val="0"/>
                  <w:textInput>
                    <w:default w:val="__________"/>
                    <w:format w:val="Первая прописная"/>
                  </w:textInput>
                </w:ffData>
              </w:fldChar>
            </w:r>
            <w:r w:rsidRPr="007A20BC">
              <w:rPr>
                <w:rFonts w:ascii="Times New Roman" w:eastAsia="Times New Roman" w:hAnsi="Times New Roman" w:cs="Times New Roman"/>
                <w:noProof/>
                <w:sz w:val="24"/>
                <w:szCs w:val="24"/>
              </w:rPr>
              <w:instrText xml:space="preserve"> FORMTEXT </w:instrText>
            </w:r>
            <w:r w:rsidRPr="007A20BC">
              <w:rPr>
                <w:rFonts w:ascii="Times New Roman" w:eastAsia="Times New Roman" w:hAnsi="Times New Roman" w:cs="Times New Roman"/>
                <w:noProof/>
                <w:sz w:val="24"/>
                <w:szCs w:val="24"/>
              </w:rPr>
            </w:r>
            <w:r w:rsidRPr="007A20BC">
              <w:rPr>
                <w:rFonts w:ascii="Times New Roman" w:eastAsia="Times New Roman" w:hAnsi="Times New Roman" w:cs="Times New Roman"/>
                <w:noProof/>
                <w:sz w:val="24"/>
                <w:szCs w:val="24"/>
              </w:rPr>
              <w:fldChar w:fldCharType="separate"/>
            </w:r>
            <w:r w:rsidRPr="007A20BC">
              <w:rPr>
                <w:rFonts w:ascii="Times New Roman" w:eastAsia="Times New Roman" w:hAnsi="Times New Roman" w:cs="Times New Roman"/>
                <w:noProof/>
                <w:sz w:val="24"/>
                <w:szCs w:val="24"/>
              </w:rPr>
              <w:t>________</w:t>
            </w:r>
            <w:r w:rsidRPr="007A20BC">
              <w:rPr>
                <w:rFonts w:ascii="Times New Roman" w:eastAsia="Times New Roman" w:hAnsi="Times New Roman" w:cs="Times New Roman"/>
                <w:noProof/>
                <w:sz w:val="24"/>
                <w:szCs w:val="24"/>
              </w:rPr>
              <w:fldChar w:fldCharType="end"/>
            </w:r>
          </w:p>
        </w:tc>
      </w:tr>
    </w:tbl>
    <w:p w:rsidR="00785802" w:rsidRPr="007A20BC" w:rsidRDefault="00785802" w:rsidP="002F42C2">
      <w:pPr>
        <w:spacing w:after="0"/>
        <w:ind w:left="4956"/>
        <w:jc w:val="right"/>
        <w:rPr>
          <w:rFonts w:ascii="Times New Roman" w:hAnsi="Times New Roman" w:cs="Times New Roman"/>
          <w:sz w:val="24"/>
          <w:szCs w:val="24"/>
        </w:rPr>
      </w:pPr>
    </w:p>
    <w:p w:rsidR="00A040C5" w:rsidRPr="007A20BC" w:rsidRDefault="00A040C5" w:rsidP="002F42C2">
      <w:pPr>
        <w:spacing w:after="0"/>
        <w:ind w:left="4956"/>
        <w:jc w:val="right"/>
        <w:rPr>
          <w:rFonts w:ascii="Times New Roman" w:hAnsi="Times New Roman" w:cs="Times New Roman"/>
          <w:sz w:val="24"/>
          <w:szCs w:val="24"/>
        </w:rPr>
      </w:pPr>
    </w:p>
    <w:p w:rsidR="00A040C5" w:rsidRPr="007A20BC" w:rsidRDefault="00A040C5" w:rsidP="002F42C2">
      <w:pPr>
        <w:spacing w:after="0"/>
        <w:ind w:left="4956"/>
        <w:jc w:val="right"/>
        <w:rPr>
          <w:rFonts w:ascii="Times New Roman" w:hAnsi="Times New Roman" w:cs="Times New Roman"/>
          <w:sz w:val="24"/>
          <w:szCs w:val="24"/>
        </w:rPr>
      </w:pPr>
    </w:p>
    <w:p w:rsidR="00A040C5" w:rsidRPr="007A20BC" w:rsidRDefault="00A040C5" w:rsidP="002F42C2">
      <w:pPr>
        <w:spacing w:after="0"/>
        <w:ind w:left="4956"/>
        <w:jc w:val="right"/>
        <w:rPr>
          <w:rFonts w:ascii="Times New Roman" w:hAnsi="Times New Roman" w:cs="Times New Roman"/>
          <w:sz w:val="24"/>
          <w:szCs w:val="24"/>
        </w:rPr>
      </w:pPr>
    </w:p>
    <w:p w:rsidR="00A040C5" w:rsidRPr="007A20BC" w:rsidRDefault="00A040C5" w:rsidP="002F42C2">
      <w:pPr>
        <w:spacing w:after="0"/>
        <w:ind w:left="4956"/>
        <w:jc w:val="right"/>
        <w:rPr>
          <w:rFonts w:ascii="Times New Roman" w:hAnsi="Times New Roman" w:cs="Times New Roman"/>
          <w:sz w:val="24"/>
          <w:szCs w:val="24"/>
        </w:rPr>
      </w:pPr>
    </w:p>
    <w:p w:rsidR="00A040C5" w:rsidRPr="007A20BC" w:rsidRDefault="00A040C5" w:rsidP="002F42C2">
      <w:pPr>
        <w:spacing w:after="0"/>
        <w:ind w:left="4956"/>
        <w:jc w:val="right"/>
        <w:rPr>
          <w:rFonts w:ascii="Times New Roman" w:hAnsi="Times New Roman" w:cs="Times New Roman"/>
          <w:sz w:val="24"/>
          <w:szCs w:val="24"/>
        </w:rPr>
      </w:pPr>
    </w:p>
    <w:p w:rsidR="00A040C5" w:rsidRPr="007A20BC" w:rsidRDefault="00A040C5" w:rsidP="002F42C2">
      <w:pPr>
        <w:spacing w:after="0"/>
        <w:ind w:left="4956"/>
        <w:jc w:val="right"/>
        <w:rPr>
          <w:rFonts w:ascii="Times New Roman" w:hAnsi="Times New Roman" w:cs="Times New Roman"/>
          <w:sz w:val="24"/>
          <w:szCs w:val="24"/>
        </w:rPr>
      </w:pPr>
    </w:p>
    <w:p w:rsidR="00A040C5" w:rsidRPr="007A20BC" w:rsidRDefault="00A040C5" w:rsidP="002F42C2">
      <w:pPr>
        <w:spacing w:after="0"/>
        <w:ind w:left="4956"/>
        <w:jc w:val="right"/>
        <w:rPr>
          <w:rFonts w:ascii="Times New Roman" w:hAnsi="Times New Roman" w:cs="Times New Roman"/>
          <w:sz w:val="24"/>
          <w:szCs w:val="24"/>
        </w:rPr>
      </w:pPr>
    </w:p>
    <w:p w:rsidR="00A040C5" w:rsidRPr="007A20BC" w:rsidRDefault="00A040C5" w:rsidP="002F42C2">
      <w:pPr>
        <w:spacing w:after="0"/>
        <w:ind w:left="4956"/>
        <w:jc w:val="right"/>
        <w:rPr>
          <w:rFonts w:ascii="Times New Roman" w:hAnsi="Times New Roman" w:cs="Times New Roman"/>
          <w:sz w:val="24"/>
          <w:szCs w:val="24"/>
        </w:rPr>
      </w:pPr>
    </w:p>
    <w:p w:rsidR="00A040C5" w:rsidRPr="007A20BC" w:rsidRDefault="00A040C5" w:rsidP="002F42C2">
      <w:pPr>
        <w:spacing w:after="0"/>
        <w:ind w:left="4956"/>
        <w:jc w:val="right"/>
        <w:rPr>
          <w:rFonts w:ascii="Times New Roman" w:hAnsi="Times New Roman" w:cs="Times New Roman"/>
          <w:sz w:val="24"/>
          <w:szCs w:val="24"/>
        </w:rPr>
      </w:pPr>
    </w:p>
    <w:p w:rsidR="00A040C5" w:rsidRPr="007A20BC" w:rsidRDefault="00A040C5" w:rsidP="007D16D2">
      <w:pPr>
        <w:spacing w:after="0" w:line="240" w:lineRule="auto"/>
        <w:jc w:val="right"/>
        <w:rPr>
          <w:rFonts w:ascii="Times New Roman" w:hAnsi="Times New Roman" w:cs="Times New Roman"/>
          <w:sz w:val="24"/>
          <w:szCs w:val="24"/>
          <w:lang w:eastAsia="ru-RU"/>
        </w:rPr>
      </w:pPr>
      <w:r w:rsidRPr="007A20BC">
        <w:rPr>
          <w:rFonts w:ascii="Times New Roman" w:hAnsi="Times New Roman" w:cs="Times New Roman"/>
          <w:b/>
          <w:bCs/>
          <w:sz w:val="24"/>
          <w:szCs w:val="24"/>
          <w:lang w:eastAsia="ru-RU"/>
        </w:rPr>
        <w:lastRenderedPageBreak/>
        <w:t>Приложение № 2 к Договору</w:t>
      </w:r>
    </w:p>
    <w:p w:rsidR="00A040C5" w:rsidRPr="007A20BC" w:rsidRDefault="00A040C5" w:rsidP="007D16D2">
      <w:pPr>
        <w:spacing w:after="0" w:line="240" w:lineRule="auto"/>
        <w:jc w:val="right"/>
        <w:rPr>
          <w:rFonts w:ascii="Times New Roman" w:hAnsi="Times New Roman" w:cs="Times New Roman"/>
          <w:b/>
          <w:bCs/>
          <w:sz w:val="24"/>
          <w:szCs w:val="24"/>
          <w:lang w:eastAsia="ru-RU"/>
        </w:rPr>
      </w:pPr>
      <w:r w:rsidRPr="007A20BC">
        <w:rPr>
          <w:rFonts w:ascii="Times New Roman" w:hAnsi="Times New Roman" w:cs="Times New Roman"/>
          <w:b/>
          <w:bCs/>
          <w:sz w:val="24"/>
          <w:szCs w:val="24"/>
          <w:lang w:eastAsia="ru-RU"/>
        </w:rPr>
        <w:t xml:space="preserve">на оказание услуг </w:t>
      </w:r>
    </w:p>
    <w:p w:rsidR="00A040C5" w:rsidRPr="007A20BC" w:rsidRDefault="00A040C5" w:rsidP="007D16D2">
      <w:pPr>
        <w:spacing w:after="0" w:line="240" w:lineRule="auto"/>
        <w:jc w:val="right"/>
        <w:rPr>
          <w:rFonts w:ascii="Times New Roman" w:hAnsi="Times New Roman" w:cs="Times New Roman"/>
          <w:b/>
          <w:bCs/>
          <w:sz w:val="24"/>
          <w:szCs w:val="24"/>
          <w:lang w:eastAsia="ru-RU"/>
        </w:rPr>
      </w:pPr>
      <w:r w:rsidRPr="007A20BC">
        <w:rPr>
          <w:rFonts w:ascii="Times New Roman" w:hAnsi="Times New Roman" w:cs="Times New Roman"/>
          <w:b/>
          <w:bCs/>
          <w:sz w:val="24"/>
          <w:szCs w:val="24"/>
          <w:lang w:eastAsia="ru-RU"/>
        </w:rPr>
        <w:t>№ __ от _______</w:t>
      </w:r>
    </w:p>
    <w:p w:rsidR="00A040C5" w:rsidRPr="007A20BC" w:rsidRDefault="00A040C5" w:rsidP="007D16D2">
      <w:pPr>
        <w:spacing w:after="0" w:line="240" w:lineRule="auto"/>
        <w:jc w:val="center"/>
        <w:rPr>
          <w:rFonts w:ascii="Times New Roman" w:hAnsi="Times New Roman" w:cs="Times New Roman"/>
          <w:b/>
          <w:bCs/>
          <w:sz w:val="24"/>
          <w:szCs w:val="24"/>
          <w:lang w:eastAsia="ru-RU"/>
        </w:rPr>
      </w:pPr>
      <w:r w:rsidRPr="007A20BC">
        <w:rPr>
          <w:rFonts w:ascii="Times New Roman" w:hAnsi="Times New Roman" w:cs="Times New Roman"/>
          <w:b/>
          <w:bCs/>
          <w:sz w:val="24"/>
          <w:szCs w:val="24"/>
          <w:lang w:eastAsia="ru-RU"/>
        </w:rPr>
        <w:t xml:space="preserve">Форма </w:t>
      </w:r>
    </w:p>
    <w:p w:rsidR="00A040C5" w:rsidRPr="007A20BC" w:rsidRDefault="00A040C5" w:rsidP="007D16D2">
      <w:pPr>
        <w:keepNext/>
        <w:keepLines/>
        <w:spacing w:after="0" w:line="240" w:lineRule="auto"/>
        <w:jc w:val="center"/>
        <w:outlineLvl w:val="0"/>
        <w:rPr>
          <w:rFonts w:ascii="Times New Roman" w:hAnsi="Times New Roman" w:cs="Times New Roman"/>
          <w:b/>
          <w:bCs/>
          <w:sz w:val="24"/>
          <w:szCs w:val="24"/>
          <w:lang w:eastAsia="ru-RU"/>
        </w:rPr>
      </w:pPr>
      <w:r w:rsidRPr="007A20BC">
        <w:rPr>
          <w:rFonts w:ascii="Times New Roman" w:hAnsi="Times New Roman" w:cs="Times New Roman"/>
          <w:b/>
          <w:bCs/>
          <w:sz w:val="24"/>
          <w:szCs w:val="24"/>
          <w:lang w:eastAsia="ru-RU"/>
        </w:rPr>
        <w:t>Заявка на оказание Услуг №__</w:t>
      </w:r>
    </w:p>
    <w:p w:rsidR="00A040C5" w:rsidRPr="007A20BC" w:rsidRDefault="00A040C5" w:rsidP="007D16D2">
      <w:pPr>
        <w:spacing w:after="0" w:line="240" w:lineRule="auto"/>
        <w:rPr>
          <w:rFonts w:ascii="Times New Roman" w:hAnsi="Times New Roman" w:cs="Times New Roman"/>
          <w:sz w:val="24"/>
          <w:szCs w:val="24"/>
          <w:lang w:eastAsia="ru-RU"/>
        </w:rPr>
      </w:pPr>
    </w:p>
    <w:p w:rsidR="00A040C5" w:rsidRPr="007A20BC" w:rsidRDefault="00A040C5" w:rsidP="007D16D2">
      <w:pPr>
        <w:spacing w:after="0" w:line="240" w:lineRule="auto"/>
        <w:jc w:val="center"/>
        <w:rPr>
          <w:rFonts w:ascii="Times New Roman" w:hAnsi="Times New Roman" w:cs="Times New Roman"/>
          <w:b/>
          <w:bCs/>
          <w:sz w:val="24"/>
          <w:szCs w:val="24"/>
          <w:lang w:eastAsia="ru-RU"/>
        </w:rPr>
      </w:pPr>
      <w:r w:rsidRPr="007A20BC">
        <w:rPr>
          <w:rFonts w:ascii="Times New Roman" w:hAnsi="Times New Roman" w:cs="Times New Roman"/>
          <w:sz w:val="24"/>
          <w:szCs w:val="24"/>
          <w:lang w:eastAsia="ru-RU"/>
        </w:rPr>
        <w:t>г. Уфа                                                                                                   “___” __________ 201__г.</w:t>
      </w:r>
    </w:p>
    <w:p w:rsidR="00A040C5" w:rsidRPr="007A20BC" w:rsidRDefault="00A040C5" w:rsidP="007D16D2">
      <w:pPr>
        <w:spacing w:after="0" w:line="240" w:lineRule="auto"/>
        <w:rPr>
          <w:rFonts w:ascii="Times New Roman" w:hAnsi="Times New Roman" w:cs="Times New Roman"/>
          <w:sz w:val="24"/>
          <w:szCs w:val="24"/>
          <w:lang w:eastAsia="ru-RU"/>
        </w:rPr>
      </w:pPr>
    </w:p>
    <w:p w:rsidR="00A040C5" w:rsidRPr="007A20BC" w:rsidRDefault="00A040C5" w:rsidP="007D16D2">
      <w:pPr>
        <w:spacing w:after="0" w:line="240" w:lineRule="auto"/>
        <w:jc w:val="both"/>
        <w:rPr>
          <w:rFonts w:ascii="Times New Roman" w:hAnsi="Times New Roman" w:cs="Times New Roman"/>
          <w:sz w:val="24"/>
          <w:szCs w:val="24"/>
          <w:lang w:eastAsia="ru-RU"/>
        </w:rPr>
      </w:pPr>
      <w:r w:rsidRPr="007A20BC">
        <w:rPr>
          <w:rFonts w:ascii="Times New Roman" w:hAnsi="Times New Roman" w:cs="Times New Roman"/>
          <w:sz w:val="24"/>
          <w:szCs w:val="24"/>
          <w:lang w:eastAsia="ru-RU"/>
        </w:rPr>
        <w:t>к Договору на оказание услуг № _____ от “___” __________ 201_г. между ПАО «</w:t>
      </w:r>
      <w:r w:rsidR="007D16D2" w:rsidRPr="007A20BC">
        <w:rPr>
          <w:rFonts w:ascii="Times New Roman" w:hAnsi="Times New Roman" w:cs="Times New Roman"/>
          <w:sz w:val="24"/>
          <w:szCs w:val="24"/>
          <w:lang w:eastAsia="ru-RU"/>
        </w:rPr>
        <w:t>Башинформсвязь» и</w:t>
      </w:r>
      <w:r w:rsidRPr="007A20BC">
        <w:rPr>
          <w:rFonts w:ascii="Times New Roman" w:hAnsi="Times New Roman" w:cs="Times New Roman"/>
          <w:sz w:val="24"/>
          <w:szCs w:val="24"/>
          <w:lang w:eastAsia="ru-RU"/>
        </w:rPr>
        <w:t xml:space="preserve"> _____________, далее именуемому "Договор"</w:t>
      </w:r>
    </w:p>
    <w:p w:rsidR="00A040C5" w:rsidRPr="007A20BC" w:rsidRDefault="00A040C5" w:rsidP="007D16D2">
      <w:pPr>
        <w:spacing w:after="0" w:line="240" w:lineRule="auto"/>
        <w:jc w:val="both"/>
        <w:rPr>
          <w:rFonts w:ascii="Times New Roman" w:hAnsi="Times New Roman" w:cs="Times New Roman"/>
          <w:sz w:val="24"/>
          <w:szCs w:val="24"/>
          <w:lang w:eastAsia="ru-RU"/>
        </w:rPr>
      </w:pPr>
    </w:p>
    <w:p w:rsidR="00A040C5" w:rsidRPr="007A20BC" w:rsidRDefault="00A040C5" w:rsidP="007D16D2">
      <w:pPr>
        <w:spacing w:after="0" w:line="240" w:lineRule="auto"/>
        <w:jc w:val="both"/>
        <w:rPr>
          <w:rFonts w:ascii="Times New Roman" w:hAnsi="Times New Roman" w:cs="Times New Roman"/>
          <w:sz w:val="24"/>
          <w:szCs w:val="24"/>
        </w:rPr>
      </w:pPr>
      <w:r w:rsidRPr="007A20BC">
        <w:rPr>
          <w:rFonts w:ascii="Times New Roman" w:hAnsi="Times New Roman" w:cs="Times New Roman"/>
          <w:sz w:val="24"/>
          <w:szCs w:val="24"/>
          <w:lang w:eastAsia="ru-RU"/>
        </w:rPr>
        <w:t xml:space="preserve">_______________, именуемое в дальнейшем «Исполнитель» в лице _________, </w:t>
      </w:r>
      <w:proofErr w:type="spellStart"/>
      <w:r w:rsidRPr="007A20BC">
        <w:rPr>
          <w:rFonts w:ascii="Times New Roman" w:hAnsi="Times New Roman" w:cs="Times New Roman"/>
          <w:sz w:val="24"/>
          <w:szCs w:val="24"/>
          <w:lang w:eastAsia="ru-RU"/>
        </w:rPr>
        <w:t>действующ</w:t>
      </w:r>
      <w:proofErr w:type="spellEnd"/>
      <w:r w:rsidRPr="007A20BC">
        <w:rPr>
          <w:rFonts w:ascii="Times New Roman" w:hAnsi="Times New Roman" w:cs="Times New Roman"/>
          <w:sz w:val="24"/>
          <w:szCs w:val="24"/>
          <w:lang w:eastAsia="ru-RU"/>
        </w:rPr>
        <w:t xml:space="preserve">__ на основании ___________, с одной стороны, и Публичное акционерное общество «Башинформсвязь» (ПАО «Башинформсвязь»), именуемое в дальнейшем «Заказчик», в лице </w:t>
      </w:r>
      <w:r w:rsidRPr="007A20BC">
        <w:rPr>
          <w:rFonts w:ascii="Times New Roman" w:hAnsi="Times New Roman" w:cs="Times New Roman"/>
          <w:sz w:val="24"/>
          <w:szCs w:val="24"/>
        </w:rPr>
        <w:t>в лице генерального директора Алферова Сергея Александровича, действующего на основании Устава,</w:t>
      </w:r>
      <w:r w:rsidRPr="007A20BC">
        <w:rPr>
          <w:rFonts w:ascii="Times New Roman" w:hAnsi="Times New Roman" w:cs="Times New Roman"/>
          <w:sz w:val="24"/>
          <w:szCs w:val="24"/>
          <w:lang w:eastAsia="ru-RU"/>
        </w:rPr>
        <w:t xml:space="preserve"> с другой стороны,</w:t>
      </w:r>
      <w:r w:rsidRPr="007A20BC">
        <w:rPr>
          <w:rFonts w:ascii="Times New Roman" w:hAnsi="Times New Roman" w:cs="Times New Roman"/>
          <w:sz w:val="24"/>
          <w:szCs w:val="24"/>
        </w:rPr>
        <w:t xml:space="preserve"> далее вместе именуемые "Стороны", подписали настоящий документ о том, что Заказчик поручает Исполнителю оказать Услуги:</w:t>
      </w:r>
    </w:p>
    <w:tbl>
      <w:tblPr>
        <w:tblW w:w="99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795"/>
        <w:gridCol w:w="993"/>
        <w:gridCol w:w="1134"/>
        <w:gridCol w:w="1133"/>
        <w:gridCol w:w="1260"/>
        <w:gridCol w:w="1080"/>
        <w:gridCol w:w="900"/>
        <w:gridCol w:w="1155"/>
        <w:gridCol w:w="1005"/>
      </w:tblGrid>
      <w:tr w:rsidR="007A20BC" w:rsidRPr="007A20BC" w:rsidTr="00A040C5">
        <w:tc>
          <w:tcPr>
            <w:tcW w:w="445" w:type="dxa"/>
          </w:tcPr>
          <w:p w:rsidR="00A040C5" w:rsidRPr="007A20BC" w:rsidRDefault="00A040C5" w:rsidP="00A040C5">
            <w:pPr>
              <w:spacing w:line="240" w:lineRule="auto"/>
              <w:rPr>
                <w:rFonts w:ascii="Times New Roman" w:hAnsi="Times New Roman" w:cs="Times New Roman"/>
                <w:sz w:val="24"/>
                <w:szCs w:val="24"/>
                <w:lang w:eastAsia="ru-RU"/>
              </w:rPr>
            </w:pPr>
            <w:r w:rsidRPr="007A20BC">
              <w:rPr>
                <w:rFonts w:ascii="Times New Roman" w:hAnsi="Times New Roman" w:cs="Times New Roman"/>
                <w:sz w:val="24"/>
                <w:szCs w:val="24"/>
                <w:lang w:eastAsia="ru-RU"/>
              </w:rPr>
              <w:t>№</w:t>
            </w:r>
          </w:p>
        </w:tc>
        <w:tc>
          <w:tcPr>
            <w:tcW w:w="795" w:type="dxa"/>
          </w:tcPr>
          <w:p w:rsidR="00A040C5" w:rsidRPr="007A20BC" w:rsidRDefault="00A040C5" w:rsidP="00A040C5">
            <w:pPr>
              <w:spacing w:line="240" w:lineRule="auto"/>
              <w:rPr>
                <w:rFonts w:ascii="Times New Roman" w:hAnsi="Times New Roman" w:cs="Times New Roman"/>
                <w:sz w:val="24"/>
                <w:szCs w:val="24"/>
                <w:lang w:eastAsia="ru-RU"/>
              </w:rPr>
            </w:pPr>
            <w:r w:rsidRPr="007A20BC">
              <w:rPr>
                <w:rFonts w:ascii="Times New Roman" w:hAnsi="Times New Roman" w:cs="Times New Roman"/>
                <w:sz w:val="24"/>
                <w:szCs w:val="24"/>
                <w:lang w:eastAsia="ru-RU"/>
              </w:rPr>
              <w:t>Наименование Услуг</w:t>
            </w:r>
          </w:p>
        </w:tc>
        <w:tc>
          <w:tcPr>
            <w:tcW w:w="993" w:type="dxa"/>
          </w:tcPr>
          <w:p w:rsidR="00A040C5" w:rsidRPr="007A20BC" w:rsidRDefault="00A040C5" w:rsidP="00A040C5">
            <w:pPr>
              <w:spacing w:line="240" w:lineRule="auto"/>
              <w:rPr>
                <w:rFonts w:ascii="Times New Roman" w:hAnsi="Times New Roman" w:cs="Times New Roman"/>
                <w:sz w:val="24"/>
                <w:szCs w:val="24"/>
                <w:lang w:eastAsia="ru-RU"/>
              </w:rPr>
            </w:pPr>
            <w:r w:rsidRPr="007A20BC">
              <w:rPr>
                <w:rFonts w:ascii="Times New Roman" w:hAnsi="Times New Roman" w:cs="Times New Roman"/>
                <w:sz w:val="24"/>
                <w:szCs w:val="24"/>
                <w:lang w:eastAsia="ru-RU"/>
              </w:rPr>
              <w:t>Содержание Услуг</w:t>
            </w:r>
          </w:p>
        </w:tc>
        <w:tc>
          <w:tcPr>
            <w:tcW w:w="1134" w:type="dxa"/>
          </w:tcPr>
          <w:p w:rsidR="00A040C5" w:rsidRPr="007A20BC" w:rsidRDefault="00A040C5" w:rsidP="00A040C5">
            <w:pPr>
              <w:spacing w:line="240" w:lineRule="auto"/>
              <w:rPr>
                <w:rFonts w:ascii="Times New Roman" w:hAnsi="Times New Roman" w:cs="Times New Roman"/>
                <w:sz w:val="24"/>
                <w:szCs w:val="24"/>
                <w:lang w:eastAsia="ru-RU"/>
              </w:rPr>
            </w:pPr>
            <w:r w:rsidRPr="007A20BC">
              <w:rPr>
                <w:rFonts w:ascii="Times New Roman" w:hAnsi="Times New Roman" w:cs="Times New Roman"/>
                <w:sz w:val="24"/>
                <w:szCs w:val="24"/>
                <w:lang w:eastAsia="ru-RU"/>
              </w:rPr>
              <w:t>Объем/Количество Услуг</w:t>
            </w:r>
          </w:p>
        </w:tc>
        <w:tc>
          <w:tcPr>
            <w:tcW w:w="1133" w:type="dxa"/>
          </w:tcPr>
          <w:p w:rsidR="00A040C5" w:rsidRPr="007A20BC" w:rsidRDefault="00A040C5" w:rsidP="00A040C5">
            <w:pPr>
              <w:spacing w:line="240" w:lineRule="auto"/>
              <w:rPr>
                <w:rFonts w:ascii="Times New Roman" w:hAnsi="Times New Roman" w:cs="Times New Roman"/>
                <w:sz w:val="24"/>
                <w:szCs w:val="24"/>
                <w:lang w:eastAsia="ru-RU"/>
              </w:rPr>
            </w:pPr>
            <w:r w:rsidRPr="007A20BC">
              <w:rPr>
                <w:rFonts w:ascii="Times New Roman" w:hAnsi="Times New Roman" w:cs="Times New Roman"/>
                <w:sz w:val="24"/>
                <w:szCs w:val="24"/>
                <w:lang w:eastAsia="ru-RU"/>
              </w:rPr>
              <w:t>Отчетные документы/Результаты оказания Услуг (</w:t>
            </w:r>
            <w:r w:rsidRPr="007A20BC">
              <w:rPr>
                <w:rFonts w:ascii="Times New Roman" w:hAnsi="Times New Roman" w:cs="Times New Roman"/>
                <w:i/>
                <w:sz w:val="24"/>
                <w:szCs w:val="24"/>
                <w:lang w:eastAsia="ru-RU"/>
              </w:rPr>
              <w:t>при необходимости)</w:t>
            </w:r>
            <w:r w:rsidRPr="007A20BC">
              <w:rPr>
                <w:rFonts w:ascii="Times New Roman" w:hAnsi="Times New Roman" w:cs="Times New Roman"/>
                <w:sz w:val="24"/>
                <w:szCs w:val="24"/>
                <w:lang w:eastAsia="ru-RU"/>
              </w:rPr>
              <w:t xml:space="preserve"> </w:t>
            </w:r>
          </w:p>
        </w:tc>
        <w:tc>
          <w:tcPr>
            <w:tcW w:w="1260" w:type="dxa"/>
          </w:tcPr>
          <w:p w:rsidR="00A040C5" w:rsidRPr="007A20BC" w:rsidRDefault="00A040C5" w:rsidP="00A040C5">
            <w:pPr>
              <w:spacing w:line="240" w:lineRule="auto"/>
              <w:rPr>
                <w:rFonts w:ascii="Times New Roman" w:hAnsi="Times New Roman" w:cs="Times New Roman"/>
                <w:sz w:val="24"/>
                <w:szCs w:val="24"/>
                <w:lang w:eastAsia="ru-RU"/>
              </w:rPr>
            </w:pPr>
            <w:r w:rsidRPr="007A20BC">
              <w:rPr>
                <w:rFonts w:ascii="Times New Roman" w:hAnsi="Times New Roman" w:cs="Times New Roman"/>
                <w:sz w:val="24"/>
                <w:szCs w:val="24"/>
                <w:lang w:eastAsia="ru-RU"/>
              </w:rPr>
              <w:t xml:space="preserve">Стоимость единицы Услуги с НДС* </w:t>
            </w:r>
          </w:p>
        </w:tc>
        <w:tc>
          <w:tcPr>
            <w:tcW w:w="1080" w:type="dxa"/>
          </w:tcPr>
          <w:p w:rsidR="00A040C5" w:rsidRPr="007A20BC" w:rsidRDefault="00A040C5" w:rsidP="00A040C5">
            <w:pPr>
              <w:spacing w:line="240" w:lineRule="auto"/>
              <w:rPr>
                <w:rFonts w:ascii="Times New Roman" w:hAnsi="Times New Roman" w:cs="Times New Roman"/>
                <w:sz w:val="24"/>
                <w:szCs w:val="24"/>
                <w:lang w:eastAsia="ru-RU"/>
              </w:rPr>
            </w:pPr>
            <w:r w:rsidRPr="007A20BC">
              <w:rPr>
                <w:rFonts w:ascii="Times New Roman" w:hAnsi="Times New Roman" w:cs="Times New Roman"/>
                <w:sz w:val="24"/>
                <w:szCs w:val="24"/>
                <w:lang w:eastAsia="ru-RU"/>
              </w:rPr>
              <w:t>Стоимость Услуг с НДС</w:t>
            </w:r>
          </w:p>
        </w:tc>
        <w:tc>
          <w:tcPr>
            <w:tcW w:w="900" w:type="dxa"/>
          </w:tcPr>
          <w:p w:rsidR="00A040C5" w:rsidRPr="007A20BC" w:rsidRDefault="00A040C5" w:rsidP="00A040C5">
            <w:pPr>
              <w:spacing w:line="240" w:lineRule="auto"/>
              <w:rPr>
                <w:rFonts w:ascii="Times New Roman" w:hAnsi="Times New Roman" w:cs="Times New Roman"/>
                <w:sz w:val="24"/>
                <w:szCs w:val="24"/>
                <w:lang w:eastAsia="ru-RU"/>
              </w:rPr>
            </w:pPr>
            <w:r w:rsidRPr="007A20BC">
              <w:rPr>
                <w:rFonts w:ascii="Times New Roman" w:hAnsi="Times New Roman" w:cs="Times New Roman"/>
                <w:sz w:val="24"/>
                <w:szCs w:val="24"/>
                <w:lang w:eastAsia="ru-RU"/>
              </w:rPr>
              <w:t>Срок начала оказания Услуг</w:t>
            </w:r>
          </w:p>
        </w:tc>
        <w:tc>
          <w:tcPr>
            <w:tcW w:w="1155" w:type="dxa"/>
          </w:tcPr>
          <w:p w:rsidR="00A040C5" w:rsidRPr="007A20BC" w:rsidRDefault="00A040C5" w:rsidP="00A040C5">
            <w:pPr>
              <w:spacing w:line="240" w:lineRule="auto"/>
              <w:rPr>
                <w:rFonts w:ascii="Times New Roman" w:hAnsi="Times New Roman" w:cs="Times New Roman"/>
                <w:sz w:val="24"/>
                <w:szCs w:val="24"/>
                <w:lang w:eastAsia="ru-RU"/>
              </w:rPr>
            </w:pPr>
            <w:r w:rsidRPr="007A20BC">
              <w:rPr>
                <w:rFonts w:ascii="Times New Roman" w:hAnsi="Times New Roman" w:cs="Times New Roman"/>
                <w:sz w:val="24"/>
                <w:szCs w:val="24"/>
                <w:lang w:eastAsia="ru-RU"/>
              </w:rPr>
              <w:t>Срок окончания оказания Услуг</w:t>
            </w:r>
          </w:p>
        </w:tc>
        <w:tc>
          <w:tcPr>
            <w:tcW w:w="1005" w:type="dxa"/>
          </w:tcPr>
          <w:p w:rsidR="00A040C5" w:rsidRPr="007A20BC" w:rsidRDefault="00A040C5" w:rsidP="00A040C5">
            <w:pPr>
              <w:spacing w:line="240" w:lineRule="auto"/>
              <w:rPr>
                <w:rFonts w:ascii="Times New Roman" w:hAnsi="Times New Roman" w:cs="Times New Roman"/>
                <w:sz w:val="24"/>
                <w:szCs w:val="24"/>
                <w:lang w:eastAsia="ru-RU"/>
              </w:rPr>
            </w:pPr>
            <w:r w:rsidRPr="007A20BC">
              <w:rPr>
                <w:rFonts w:ascii="Times New Roman" w:hAnsi="Times New Roman" w:cs="Times New Roman"/>
                <w:sz w:val="24"/>
                <w:szCs w:val="24"/>
                <w:lang w:eastAsia="ru-RU"/>
              </w:rPr>
              <w:t>Место/</w:t>
            </w:r>
          </w:p>
          <w:p w:rsidR="00A040C5" w:rsidRPr="007A20BC" w:rsidRDefault="00A040C5" w:rsidP="00A040C5">
            <w:pPr>
              <w:spacing w:line="240" w:lineRule="auto"/>
              <w:rPr>
                <w:rFonts w:ascii="Times New Roman" w:hAnsi="Times New Roman" w:cs="Times New Roman"/>
                <w:sz w:val="24"/>
                <w:szCs w:val="24"/>
                <w:lang w:eastAsia="ru-RU"/>
              </w:rPr>
            </w:pPr>
            <w:r w:rsidRPr="007A20BC">
              <w:rPr>
                <w:rFonts w:ascii="Times New Roman" w:hAnsi="Times New Roman" w:cs="Times New Roman"/>
                <w:sz w:val="24"/>
                <w:szCs w:val="24"/>
                <w:lang w:eastAsia="ru-RU"/>
              </w:rPr>
              <w:t>Адрес оказания Услуг</w:t>
            </w:r>
          </w:p>
        </w:tc>
      </w:tr>
      <w:tr w:rsidR="007A20BC" w:rsidRPr="007A20BC" w:rsidTr="00A040C5">
        <w:tc>
          <w:tcPr>
            <w:tcW w:w="445" w:type="dxa"/>
          </w:tcPr>
          <w:p w:rsidR="00A040C5" w:rsidRPr="007A20BC" w:rsidRDefault="00A040C5" w:rsidP="00A040C5">
            <w:pPr>
              <w:spacing w:line="240" w:lineRule="auto"/>
              <w:rPr>
                <w:rFonts w:ascii="Times New Roman" w:hAnsi="Times New Roman" w:cs="Times New Roman"/>
                <w:sz w:val="24"/>
                <w:szCs w:val="24"/>
                <w:lang w:eastAsia="ru-RU"/>
              </w:rPr>
            </w:pPr>
          </w:p>
        </w:tc>
        <w:tc>
          <w:tcPr>
            <w:tcW w:w="795" w:type="dxa"/>
          </w:tcPr>
          <w:p w:rsidR="00A040C5" w:rsidRPr="007A20BC" w:rsidRDefault="00A040C5" w:rsidP="00A040C5">
            <w:pPr>
              <w:spacing w:line="240" w:lineRule="auto"/>
              <w:rPr>
                <w:rFonts w:ascii="Times New Roman" w:hAnsi="Times New Roman" w:cs="Times New Roman"/>
                <w:sz w:val="24"/>
                <w:szCs w:val="24"/>
                <w:lang w:eastAsia="ru-RU"/>
              </w:rPr>
            </w:pPr>
          </w:p>
        </w:tc>
        <w:tc>
          <w:tcPr>
            <w:tcW w:w="993" w:type="dxa"/>
          </w:tcPr>
          <w:p w:rsidR="00A040C5" w:rsidRPr="007A20BC" w:rsidRDefault="00A040C5" w:rsidP="00A040C5">
            <w:pPr>
              <w:spacing w:line="240" w:lineRule="auto"/>
              <w:rPr>
                <w:rFonts w:ascii="Times New Roman" w:hAnsi="Times New Roman" w:cs="Times New Roman"/>
                <w:sz w:val="24"/>
                <w:szCs w:val="24"/>
                <w:lang w:eastAsia="ru-RU"/>
              </w:rPr>
            </w:pPr>
          </w:p>
        </w:tc>
        <w:tc>
          <w:tcPr>
            <w:tcW w:w="1134" w:type="dxa"/>
          </w:tcPr>
          <w:p w:rsidR="00A040C5" w:rsidRPr="007A20BC" w:rsidRDefault="00A040C5" w:rsidP="00A040C5">
            <w:pPr>
              <w:spacing w:line="240" w:lineRule="auto"/>
              <w:rPr>
                <w:rFonts w:ascii="Times New Roman" w:hAnsi="Times New Roman" w:cs="Times New Roman"/>
                <w:sz w:val="24"/>
                <w:szCs w:val="24"/>
                <w:lang w:eastAsia="ru-RU"/>
              </w:rPr>
            </w:pPr>
          </w:p>
        </w:tc>
        <w:tc>
          <w:tcPr>
            <w:tcW w:w="1133" w:type="dxa"/>
          </w:tcPr>
          <w:p w:rsidR="00A040C5" w:rsidRPr="007A20BC" w:rsidRDefault="00A040C5" w:rsidP="00A040C5">
            <w:pPr>
              <w:spacing w:line="240" w:lineRule="auto"/>
              <w:rPr>
                <w:rFonts w:ascii="Times New Roman" w:hAnsi="Times New Roman" w:cs="Times New Roman"/>
                <w:sz w:val="24"/>
                <w:szCs w:val="24"/>
                <w:lang w:eastAsia="ru-RU"/>
              </w:rPr>
            </w:pPr>
          </w:p>
        </w:tc>
        <w:tc>
          <w:tcPr>
            <w:tcW w:w="1260" w:type="dxa"/>
          </w:tcPr>
          <w:p w:rsidR="00A040C5" w:rsidRPr="007A20BC" w:rsidRDefault="00A040C5" w:rsidP="00A040C5">
            <w:pPr>
              <w:spacing w:line="240" w:lineRule="auto"/>
              <w:rPr>
                <w:rFonts w:ascii="Times New Roman" w:hAnsi="Times New Roman" w:cs="Times New Roman"/>
                <w:sz w:val="24"/>
                <w:szCs w:val="24"/>
                <w:lang w:eastAsia="ru-RU"/>
              </w:rPr>
            </w:pPr>
          </w:p>
        </w:tc>
        <w:tc>
          <w:tcPr>
            <w:tcW w:w="1080" w:type="dxa"/>
          </w:tcPr>
          <w:p w:rsidR="00A040C5" w:rsidRPr="007A20BC" w:rsidRDefault="00A040C5" w:rsidP="00A040C5">
            <w:pPr>
              <w:spacing w:line="240" w:lineRule="auto"/>
              <w:rPr>
                <w:rFonts w:ascii="Times New Roman" w:hAnsi="Times New Roman" w:cs="Times New Roman"/>
                <w:sz w:val="24"/>
                <w:szCs w:val="24"/>
                <w:lang w:eastAsia="ru-RU"/>
              </w:rPr>
            </w:pPr>
          </w:p>
        </w:tc>
        <w:tc>
          <w:tcPr>
            <w:tcW w:w="900" w:type="dxa"/>
          </w:tcPr>
          <w:p w:rsidR="00A040C5" w:rsidRPr="007A20BC" w:rsidRDefault="00A040C5" w:rsidP="00A040C5">
            <w:pPr>
              <w:spacing w:line="240" w:lineRule="auto"/>
              <w:rPr>
                <w:rFonts w:ascii="Times New Roman" w:hAnsi="Times New Roman" w:cs="Times New Roman"/>
                <w:sz w:val="24"/>
                <w:szCs w:val="24"/>
                <w:lang w:eastAsia="ru-RU"/>
              </w:rPr>
            </w:pPr>
          </w:p>
        </w:tc>
        <w:tc>
          <w:tcPr>
            <w:tcW w:w="1155" w:type="dxa"/>
          </w:tcPr>
          <w:p w:rsidR="00A040C5" w:rsidRPr="007A20BC" w:rsidRDefault="00A040C5" w:rsidP="00A040C5">
            <w:pPr>
              <w:spacing w:line="240" w:lineRule="auto"/>
              <w:rPr>
                <w:rFonts w:ascii="Times New Roman" w:hAnsi="Times New Roman" w:cs="Times New Roman"/>
                <w:sz w:val="24"/>
                <w:szCs w:val="24"/>
                <w:lang w:eastAsia="ru-RU"/>
              </w:rPr>
            </w:pPr>
          </w:p>
        </w:tc>
        <w:tc>
          <w:tcPr>
            <w:tcW w:w="1005" w:type="dxa"/>
          </w:tcPr>
          <w:p w:rsidR="00A040C5" w:rsidRPr="007A20BC" w:rsidRDefault="00A040C5" w:rsidP="00A040C5">
            <w:pPr>
              <w:spacing w:line="240" w:lineRule="auto"/>
              <w:rPr>
                <w:rFonts w:ascii="Times New Roman" w:hAnsi="Times New Roman" w:cs="Times New Roman"/>
                <w:sz w:val="24"/>
                <w:szCs w:val="24"/>
                <w:lang w:eastAsia="ru-RU"/>
              </w:rPr>
            </w:pPr>
          </w:p>
        </w:tc>
      </w:tr>
      <w:tr w:rsidR="007A20BC" w:rsidRPr="007A20BC" w:rsidTr="00A040C5">
        <w:tc>
          <w:tcPr>
            <w:tcW w:w="445" w:type="dxa"/>
          </w:tcPr>
          <w:p w:rsidR="00A040C5" w:rsidRPr="007A20BC" w:rsidRDefault="00A040C5" w:rsidP="00A040C5">
            <w:pPr>
              <w:spacing w:line="240" w:lineRule="auto"/>
              <w:rPr>
                <w:rFonts w:ascii="Times New Roman" w:hAnsi="Times New Roman" w:cs="Times New Roman"/>
                <w:sz w:val="24"/>
                <w:szCs w:val="24"/>
                <w:lang w:eastAsia="ru-RU"/>
              </w:rPr>
            </w:pPr>
          </w:p>
        </w:tc>
        <w:tc>
          <w:tcPr>
            <w:tcW w:w="795" w:type="dxa"/>
          </w:tcPr>
          <w:p w:rsidR="00A040C5" w:rsidRPr="007A20BC" w:rsidRDefault="00A040C5" w:rsidP="00A040C5">
            <w:pPr>
              <w:spacing w:line="240" w:lineRule="auto"/>
              <w:rPr>
                <w:rFonts w:ascii="Times New Roman" w:hAnsi="Times New Roman" w:cs="Times New Roman"/>
                <w:sz w:val="24"/>
                <w:szCs w:val="24"/>
                <w:lang w:eastAsia="ru-RU"/>
              </w:rPr>
            </w:pPr>
          </w:p>
        </w:tc>
        <w:tc>
          <w:tcPr>
            <w:tcW w:w="993" w:type="dxa"/>
          </w:tcPr>
          <w:p w:rsidR="00A040C5" w:rsidRPr="007A20BC" w:rsidRDefault="00A040C5" w:rsidP="00A040C5">
            <w:pPr>
              <w:spacing w:line="240" w:lineRule="auto"/>
              <w:rPr>
                <w:rFonts w:ascii="Times New Roman" w:hAnsi="Times New Roman" w:cs="Times New Roman"/>
                <w:sz w:val="24"/>
                <w:szCs w:val="24"/>
                <w:lang w:eastAsia="ru-RU"/>
              </w:rPr>
            </w:pPr>
          </w:p>
        </w:tc>
        <w:tc>
          <w:tcPr>
            <w:tcW w:w="1134" w:type="dxa"/>
          </w:tcPr>
          <w:p w:rsidR="00A040C5" w:rsidRPr="007A20BC" w:rsidRDefault="00A040C5" w:rsidP="00A040C5">
            <w:pPr>
              <w:spacing w:line="240" w:lineRule="auto"/>
              <w:rPr>
                <w:rFonts w:ascii="Times New Roman" w:hAnsi="Times New Roman" w:cs="Times New Roman"/>
                <w:sz w:val="24"/>
                <w:szCs w:val="24"/>
                <w:lang w:eastAsia="ru-RU"/>
              </w:rPr>
            </w:pPr>
          </w:p>
        </w:tc>
        <w:tc>
          <w:tcPr>
            <w:tcW w:w="1133" w:type="dxa"/>
          </w:tcPr>
          <w:p w:rsidR="00A040C5" w:rsidRPr="007A20BC" w:rsidRDefault="00A040C5" w:rsidP="00A040C5">
            <w:pPr>
              <w:spacing w:line="240" w:lineRule="auto"/>
              <w:rPr>
                <w:rFonts w:ascii="Times New Roman" w:hAnsi="Times New Roman" w:cs="Times New Roman"/>
                <w:sz w:val="24"/>
                <w:szCs w:val="24"/>
                <w:lang w:eastAsia="ru-RU"/>
              </w:rPr>
            </w:pPr>
          </w:p>
        </w:tc>
        <w:tc>
          <w:tcPr>
            <w:tcW w:w="1260" w:type="dxa"/>
          </w:tcPr>
          <w:p w:rsidR="00A040C5" w:rsidRPr="007A20BC" w:rsidRDefault="00A040C5" w:rsidP="00A040C5">
            <w:pPr>
              <w:spacing w:line="240" w:lineRule="auto"/>
              <w:rPr>
                <w:rFonts w:ascii="Times New Roman" w:hAnsi="Times New Roman" w:cs="Times New Roman"/>
                <w:sz w:val="24"/>
                <w:szCs w:val="24"/>
                <w:lang w:eastAsia="ru-RU"/>
              </w:rPr>
            </w:pPr>
          </w:p>
        </w:tc>
        <w:tc>
          <w:tcPr>
            <w:tcW w:w="1080" w:type="dxa"/>
          </w:tcPr>
          <w:p w:rsidR="00A040C5" w:rsidRPr="007A20BC" w:rsidRDefault="00A040C5" w:rsidP="00A040C5">
            <w:pPr>
              <w:spacing w:line="240" w:lineRule="auto"/>
              <w:rPr>
                <w:rFonts w:ascii="Times New Roman" w:hAnsi="Times New Roman" w:cs="Times New Roman"/>
                <w:sz w:val="24"/>
                <w:szCs w:val="24"/>
                <w:lang w:eastAsia="ru-RU"/>
              </w:rPr>
            </w:pPr>
          </w:p>
        </w:tc>
        <w:tc>
          <w:tcPr>
            <w:tcW w:w="900" w:type="dxa"/>
          </w:tcPr>
          <w:p w:rsidR="00A040C5" w:rsidRPr="007A20BC" w:rsidRDefault="00A040C5" w:rsidP="00A040C5">
            <w:pPr>
              <w:spacing w:line="240" w:lineRule="auto"/>
              <w:rPr>
                <w:rFonts w:ascii="Times New Roman" w:hAnsi="Times New Roman" w:cs="Times New Roman"/>
                <w:sz w:val="24"/>
                <w:szCs w:val="24"/>
                <w:lang w:eastAsia="ru-RU"/>
              </w:rPr>
            </w:pPr>
          </w:p>
        </w:tc>
        <w:tc>
          <w:tcPr>
            <w:tcW w:w="1155" w:type="dxa"/>
          </w:tcPr>
          <w:p w:rsidR="00A040C5" w:rsidRPr="007A20BC" w:rsidRDefault="00A040C5" w:rsidP="00A040C5">
            <w:pPr>
              <w:spacing w:line="240" w:lineRule="auto"/>
              <w:rPr>
                <w:rFonts w:ascii="Times New Roman" w:hAnsi="Times New Roman" w:cs="Times New Roman"/>
                <w:sz w:val="24"/>
                <w:szCs w:val="24"/>
                <w:lang w:eastAsia="ru-RU"/>
              </w:rPr>
            </w:pPr>
          </w:p>
        </w:tc>
        <w:tc>
          <w:tcPr>
            <w:tcW w:w="1005" w:type="dxa"/>
          </w:tcPr>
          <w:p w:rsidR="00A040C5" w:rsidRPr="007A20BC" w:rsidRDefault="00A040C5" w:rsidP="00A040C5">
            <w:pPr>
              <w:spacing w:line="240" w:lineRule="auto"/>
              <w:rPr>
                <w:rFonts w:ascii="Times New Roman" w:hAnsi="Times New Roman" w:cs="Times New Roman"/>
                <w:sz w:val="24"/>
                <w:szCs w:val="24"/>
                <w:lang w:eastAsia="ru-RU"/>
              </w:rPr>
            </w:pPr>
          </w:p>
        </w:tc>
      </w:tr>
    </w:tbl>
    <w:p w:rsidR="00A040C5" w:rsidRPr="007A20BC" w:rsidRDefault="00A040C5" w:rsidP="00A040C5">
      <w:pPr>
        <w:pStyle w:val="a3"/>
        <w:autoSpaceDE w:val="0"/>
        <w:autoSpaceDN w:val="0"/>
        <w:adjustRightInd w:val="0"/>
        <w:ind w:left="720"/>
        <w:jc w:val="both"/>
      </w:pPr>
      <w:r w:rsidRPr="007A20BC">
        <w:t>*согласно Спецификации (Приложение № 3 к Договору).</w:t>
      </w:r>
    </w:p>
    <w:p w:rsidR="00A040C5" w:rsidRPr="007A20BC" w:rsidRDefault="00A040C5" w:rsidP="00A040C5">
      <w:pPr>
        <w:pStyle w:val="a3"/>
        <w:autoSpaceDE w:val="0"/>
        <w:autoSpaceDN w:val="0"/>
        <w:adjustRightInd w:val="0"/>
        <w:ind w:left="720"/>
        <w:jc w:val="both"/>
      </w:pPr>
    </w:p>
    <w:p w:rsidR="00A040C5" w:rsidRPr="007A20BC" w:rsidRDefault="00A040C5" w:rsidP="00A040C5">
      <w:pPr>
        <w:pStyle w:val="a3"/>
        <w:numPr>
          <w:ilvl w:val="0"/>
          <w:numId w:val="6"/>
        </w:numPr>
        <w:autoSpaceDE w:val="0"/>
        <w:autoSpaceDN w:val="0"/>
        <w:adjustRightInd w:val="0"/>
        <w:jc w:val="both"/>
      </w:pPr>
      <w:r w:rsidRPr="007A20BC">
        <w:t xml:space="preserve">Порядок оплаты </w:t>
      </w:r>
      <w:r w:rsidRPr="007A20BC">
        <w:rPr>
          <w:i/>
          <w:iCs/>
        </w:rPr>
        <w:t>(согласно Условиям Договора)</w:t>
      </w:r>
      <w:r w:rsidRPr="007A20BC">
        <w:t>:</w:t>
      </w:r>
    </w:p>
    <w:p w:rsidR="00A040C5" w:rsidRPr="007A20BC" w:rsidRDefault="00A040C5" w:rsidP="00A040C5">
      <w:pPr>
        <w:pStyle w:val="a3"/>
        <w:numPr>
          <w:ilvl w:val="0"/>
          <w:numId w:val="6"/>
        </w:numPr>
        <w:autoSpaceDE w:val="0"/>
        <w:autoSpaceDN w:val="0"/>
        <w:adjustRightInd w:val="0"/>
        <w:jc w:val="both"/>
      </w:pPr>
      <w:r w:rsidRPr="007A20BC">
        <w:t xml:space="preserve">Порядок сдачи-приемки Услуг </w:t>
      </w:r>
      <w:r w:rsidRPr="007A20BC">
        <w:rPr>
          <w:i/>
          <w:iCs/>
        </w:rPr>
        <w:t>(согласно Условиям Договора)</w:t>
      </w:r>
      <w:r w:rsidRPr="007A20BC">
        <w:t>:</w:t>
      </w:r>
    </w:p>
    <w:p w:rsidR="00A040C5" w:rsidRPr="007A20BC" w:rsidRDefault="00A040C5" w:rsidP="00A040C5">
      <w:pPr>
        <w:pStyle w:val="a3"/>
        <w:numPr>
          <w:ilvl w:val="0"/>
          <w:numId w:val="6"/>
        </w:numPr>
      </w:pPr>
      <w:r w:rsidRPr="007A20BC">
        <w:t xml:space="preserve">Итого вознаграждение Исполнителя по настоящей Заявке составляет </w:t>
      </w:r>
      <w:proofErr w:type="gramStart"/>
      <w:r w:rsidRPr="007A20BC">
        <w:t>_(</w:t>
      </w:r>
      <w:proofErr w:type="gramEnd"/>
      <w:r w:rsidRPr="007A20BC">
        <w:t>__) рублей __ копеек с НДС.</w:t>
      </w:r>
    </w:p>
    <w:p w:rsidR="00A040C5" w:rsidRPr="007A20BC" w:rsidRDefault="00A040C5" w:rsidP="00A040C5">
      <w:pPr>
        <w:pStyle w:val="a3"/>
        <w:numPr>
          <w:ilvl w:val="0"/>
          <w:numId w:val="6"/>
        </w:numPr>
        <w:jc w:val="both"/>
      </w:pPr>
      <w:r w:rsidRPr="007A20BC">
        <w:t>Во всем, не урегулированном настоящей Заявкой, Стороны руководствуются условиями Договора.</w:t>
      </w:r>
    </w:p>
    <w:p w:rsidR="00A040C5" w:rsidRPr="007A20BC" w:rsidRDefault="00A040C5" w:rsidP="00A040C5">
      <w:pPr>
        <w:pStyle w:val="a3"/>
        <w:ind w:left="1080"/>
        <w:jc w:val="both"/>
      </w:pPr>
    </w:p>
    <w:p w:rsidR="00A040C5" w:rsidRPr="007A20BC" w:rsidRDefault="00A040C5" w:rsidP="00A040C5">
      <w:pPr>
        <w:pStyle w:val="a3"/>
        <w:ind w:left="1080"/>
        <w:jc w:val="both"/>
      </w:pPr>
    </w:p>
    <w:p w:rsidR="00A040C5" w:rsidRPr="007A20BC" w:rsidRDefault="00A040C5" w:rsidP="00A040C5">
      <w:pPr>
        <w:spacing w:line="240" w:lineRule="auto"/>
        <w:rPr>
          <w:rFonts w:ascii="Times New Roman" w:hAnsi="Times New Roman" w:cs="Times New Roman"/>
          <w:sz w:val="24"/>
          <w:szCs w:val="24"/>
          <w:lang w:eastAsia="ru-RU"/>
        </w:rPr>
      </w:pPr>
    </w:p>
    <w:p w:rsidR="00A040C5" w:rsidRPr="007A20BC" w:rsidRDefault="00A040C5" w:rsidP="00A040C5">
      <w:pPr>
        <w:spacing w:line="240" w:lineRule="auto"/>
        <w:jc w:val="center"/>
        <w:rPr>
          <w:rFonts w:ascii="Times New Roman" w:hAnsi="Times New Roman" w:cs="Times New Roman"/>
          <w:sz w:val="24"/>
          <w:szCs w:val="24"/>
          <w:lang w:eastAsia="ru-RU"/>
        </w:rPr>
      </w:pPr>
      <w:r w:rsidRPr="007A20BC">
        <w:rPr>
          <w:rFonts w:ascii="Times New Roman" w:hAnsi="Times New Roman" w:cs="Times New Roman"/>
          <w:sz w:val="24"/>
          <w:szCs w:val="24"/>
          <w:lang w:eastAsia="ru-RU"/>
        </w:rPr>
        <w:t>Форма согласована</w:t>
      </w:r>
    </w:p>
    <w:p w:rsidR="00A040C5" w:rsidRPr="007A20BC" w:rsidRDefault="00A040C5" w:rsidP="00A040C5">
      <w:pPr>
        <w:spacing w:line="240" w:lineRule="auto"/>
        <w:rPr>
          <w:rFonts w:ascii="Times New Roman" w:hAnsi="Times New Roman" w:cs="Times New Roman"/>
          <w:sz w:val="24"/>
          <w:szCs w:val="24"/>
          <w:lang w:eastAsia="ru-RU"/>
        </w:rPr>
      </w:pPr>
    </w:p>
    <w:tbl>
      <w:tblPr>
        <w:tblW w:w="0" w:type="auto"/>
        <w:tblLook w:val="04A0" w:firstRow="1" w:lastRow="0" w:firstColumn="1" w:lastColumn="0" w:noHBand="0" w:noVBand="1"/>
      </w:tblPr>
      <w:tblGrid>
        <w:gridCol w:w="4492"/>
        <w:gridCol w:w="279"/>
        <w:gridCol w:w="4584"/>
      </w:tblGrid>
      <w:tr w:rsidR="007A20BC" w:rsidRPr="007A20BC" w:rsidTr="00A040C5">
        <w:tc>
          <w:tcPr>
            <w:tcW w:w="4492" w:type="dxa"/>
            <w:shd w:val="clear" w:color="auto" w:fill="auto"/>
          </w:tcPr>
          <w:p w:rsidR="00A040C5" w:rsidRPr="007A20BC" w:rsidRDefault="00A040C5" w:rsidP="00A040C5">
            <w:pPr>
              <w:pStyle w:val="western"/>
              <w:spacing w:before="0" w:after="0"/>
              <w:jc w:val="left"/>
              <w:rPr>
                <w:rFonts w:ascii="Times New Roman" w:hAnsi="Times New Roman" w:cs="Times New Roman"/>
                <w:b/>
                <w:lang w:eastAsia="en-US"/>
              </w:rPr>
            </w:pPr>
            <w:r w:rsidRPr="007A20BC">
              <w:rPr>
                <w:rFonts w:ascii="Times New Roman" w:hAnsi="Times New Roman" w:cs="Times New Roman"/>
                <w:b/>
              </w:rPr>
              <w:t>Заказчик</w:t>
            </w:r>
          </w:p>
        </w:tc>
        <w:tc>
          <w:tcPr>
            <w:tcW w:w="279" w:type="dxa"/>
            <w:shd w:val="clear" w:color="auto" w:fill="auto"/>
            <w:vAlign w:val="center"/>
          </w:tcPr>
          <w:p w:rsidR="00A040C5" w:rsidRPr="007A20BC" w:rsidRDefault="00A040C5" w:rsidP="00A040C5">
            <w:pPr>
              <w:pStyle w:val="western"/>
              <w:spacing w:before="0" w:after="0"/>
              <w:jc w:val="center"/>
              <w:rPr>
                <w:rFonts w:ascii="Times New Roman" w:hAnsi="Times New Roman" w:cs="Times New Roman"/>
                <w:lang w:eastAsia="en-US"/>
              </w:rPr>
            </w:pPr>
          </w:p>
        </w:tc>
        <w:tc>
          <w:tcPr>
            <w:tcW w:w="4584" w:type="dxa"/>
            <w:shd w:val="clear" w:color="auto" w:fill="auto"/>
          </w:tcPr>
          <w:p w:rsidR="00A040C5" w:rsidRPr="007A20BC" w:rsidRDefault="00A040C5" w:rsidP="00A040C5">
            <w:pPr>
              <w:pStyle w:val="western"/>
              <w:spacing w:before="0" w:after="0"/>
              <w:jc w:val="left"/>
              <w:rPr>
                <w:rFonts w:ascii="Times New Roman" w:hAnsi="Times New Roman" w:cs="Times New Roman"/>
                <w:b/>
              </w:rPr>
            </w:pPr>
            <w:r w:rsidRPr="007A20BC">
              <w:rPr>
                <w:rFonts w:ascii="Times New Roman" w:hAnsi="Times New Roman" w:cs="Times New Roman"/>
                <w:b/>
              </w:rPr>
              <w:t>Исполнитель</w:t>
            </w:r>
          </w:p>
        </w:tc>
      </w:tr>
      <w:tr w:rsidR="007A20BC" w:rsidRPr="007A20BC" w:rsidTr="00A040C5">
        <w:tc>
          <w:tcPr>
            <w:tcW w:w="4492" w:type="dxa"/>
            <w:shd w:val="clear" w:color="auto" w:fill="auto"/>
          </w:tcPr>
          <w:p w:rsidR="00A040C5" w:rsidRPr="007A20BC" w:rsidRDefault="00A040C5" w:rsidP="00A040C5">
            <w:pPr>
              <w:pStyle w:val="western"/>
              <w:spacing w:before="0" w:after="0"/>
              <w:rPr>
                <w:rFonts w:ascii="Times New Roman" w:hAnsi="Times New Roman" w:cs="Times New Roman"/>
                <w:lang w:eastAsia="en-US"/>
              </w:rPr>
            </w:pPr>
            <w:r w:rsidRPr="007A20BC">
              <w:rPr>
                <w:rFonts w:ascii="Times New Roman" w:hAnsi="Times New Roman" w:cs="Times New Roman"/>
                <w:lang w:eastAsia="en-US"/>
              </w:rPr>
              <w:t>Генеральный директор</w:t>
            </w:r>
          </w:p>
          <w:p w:rsidR="00A040C5" w:rsidRPr="007A20BC" w:rsidRDefault="00A040C5" w:rsidP="00A040C5">
            <w:pPr>
              <w:pStyle w:val="western"/>
              <w:spacing w:before="0" w:after="0"/>
              <w:rPr>
                <w:rFonts w:ascii="Times New Roman" w:hAnsi="Times New Roman" w:cs="Times New Roman"/>
                <w:lang w:eastAsia="en-US"/>
              </w:rPr>
            </w:pPr>
          </w:p>
          <w:p w:rsidR="00A040C5" w:rsidRPr="007A20BC" w:rsidRDefault="00A040C5" w:rsidP="00A040C5">
            <w:pPr>
              <w:pStyle w:val="western"/>
              <w:spacing w:before="0" w:after="0"/>
              <w:rPr>
                <w:rFonts w:ascii="Times New Roman" w:hAnsi="Times New Roman" w:cs="Times New Roman"/>
                <w:lang w:eastAsia="en-US"/>
              </w:rPr>
            </w:pPr>
            <w:r w:rsidRPr="007A20BC">
              <w:rPr>
                <w:rFonts w:ascii="Times New Roman" w:hAnsi="Times New Roman" w:cs="Times New Roman"/>
                <w:lang w:eastAsia="en-US"/>
              </w:rPr>
              <w:softHyphen/>
            </w:r>
            <w:r w:rsidRPr="007A20BC">
              <w:rPr>
                <w:rFonts w:ascii="Times New Roman" w:hAnsi="Times New Roman" w:cs="Times New Roman"/>
                <w:lang w:eastAsia="en-US"/>
              </w:rPr>
              <w:softHyphen/>
              <w:t>____________________ «С.А. Алферов»</w:t>
            </w:r>
          </w:p>
          <w:p w:rsidR="00A040C5" w:rsidRPr="007A20BC" w:rsidRDefault="00A040C5" w:rsidP="00A040C5">
            <w:pPr>
              <w:pStyle w:val="western"/>
              <w:spacing w:before="0" w:after="0"/>
              <w:jc w:val="right"/>
              <w:rPr>
                <w:rFonts w:ascii="Times New Roman" w:hAnsi="Times New Roman" w:cs="Times New Roman"/>
                <w:lang w:eastAsia="en-US"/>
              </w:rPr>
            </w:pPr>
            <w:r w:rsidRPr="007A20BC">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7A20BC">
              <w:rPr>
                <w:rFonts w:ascii="Times New Roman" w:hAnsi="Times New Roman" w:cs="Times New Roman"/>
                <w:noProof/>
                <w:lang w:eastAsia="en-US"/>
              </w:rPr>
              <w:instrText xml:space="preserve"> FORMTEXT </w:instrText>
            </w:r>
            <w:r w:rsidRPr="007A20BC">
              <w:rPr>
                <w:rFonts w:ascii="Times New Roman" w:hAnsi="Times New Roman" w:cs="Times New Roman"/>
                <w:noProof/>
                <w:lang w:eastAsia="en-US"/>
              </w:rPr>
            </w:r>
            <w:r w:rsidRPr="007A20BC">
              <w:rPr>
                <w:rFonts w:ascii="Times New Roman" w:hAnsi="Times New Roman" w:cs="Times New Roman"/>
                <w:noProof/>
                <w:lang w:eastAsia="en-US"/>
              </w:rPr>
              <w:fldChar w:fldCharType="separate"/>
            </w:r>
            <w:r w:rsidRPr="007A20BC">
              <w:rPr>
                <w:rFonts w:ascii="Times New Roman" w:hAnsi="Times New Roman" w:cs="Times New Roman"/>
                <w:noProof/>
                <w:lang w:eastAsia="en-US"/>
              </w:rPr>
              <w:t>_</w:t>
            </w:r>
            <w:r w:rsidRPr="007A20BC">
              <w:rPr>
                <w:rFonts w:ascii="Times New Roman" w:hAnsi="Times New Roman" w:cs="Times New Roman"/>
                <w:noProof/>
                <w:lang w:eastAsia="en-US"/>
              </w:rPr>
              <w:fldChar w:fldCharType="end"/>
            </w:r>
            <w:r w:rsidRPr="007A20BC">
              <w:rPr>
                <w:rFonts w:ascii="Times New Roman" w:hAnsi="Times New Roman" w:cs="Times New Roman"/>
                <w:noProof/>
                <w:lang w:eastAsia="en-US"/>
              </w:rPr>
              <w:t>. </w:t>
            </w:r>
            <w:r w:rsidRPr="007A20BC">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7A20BC">
              <w:rPr>
                <w:rFonts w:ascii="Times New Roman" w:hAnsi="Times New Roman" w:cs="Times New Roman"/>
                <w:noProof/>
                <w:lang w:eastAsia="en-US"/>
              </w:rPr>
              <w:instrText xml:space="preserve"> FORMTEXT </w:instrText>
            </w:r>
            <w:r w:rsidRPr="007A20BC">
              <w:rPr>
                <w:rFonts w:ascii="Times New Roman" w:hAnsi="Times New Roman" w:cs="Times New Roman"/>
                <w:noProof/>
                <w:lang w:eastAsia="en-US"/>
              </w:rPr>
            </w:r>
            <w:r w:rsidRPr="007A20BC">
              <w:rPr>
                <w:rFonts w:ascii="Times New Roman" w:hAnsi="Times New Roman" w:cs="Times New Roman"/>
                <w:noProof/>
                <w:lang w:eastAsia="en-US"/>
              </w:rPr>
              <w:fldChar w:fldCharType="separate"/>
            </w:r>
            <w:r w:rsidRPr="007A20BC">
              <w:rPr>
                <w:rFonts w:ascii="Times New Roman" w:hAnsi="Times New Roman" w:cs="Times New Roman"/>
                <w:noProof/>
                <w:lang w:eastAsia="en-US"/>
              </w:rPr>
              <w:t>_</w:t>
            </w:r>
            <w:r w:rsidRPr="007A20BC">
              <w:rPr>
                <w:rFonts w:ascii="Times New Roman" w:hAnsi="Times New Roman" w:cs="Times New Roman"/>
                <w:noProof/>
                <w:lang w:eastAsia="en-US"/>
              </w:rPr>
              <w:fldChar w:fldCharType="end"/>
            </w:r>
            <w:r w:rsidRPr="007A20BC">
              <w:rPr>
                <w:rFonts w:ascii="Times New Roman" w:hAnsi="Times New Roman" w:cs="Times New Roman"/>
                <w:noProof/>
                <w:lang w:eastAsia="en-US"/>
              </w:rPr>
              <w:t>. </w:t>
            </w:r>
            <w:r w:rsidRPr="007A20BC">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7A20BC">
              <w:rPr>
                <w:rFonts w:ascii="Times New Roman" w:hAnsi="Times New Roman" w:cs="Times New Roman"/>
                <w:noProof/>
                <w:lang w:eastAsia="en-US"/>
              </w:rPr>
              <w:instrText xml:space="preserve"> FORMTEXT </w:instrText>
            </w:r>
            <w:r w:rsidRPr="007A20BC">
              <w:rPr>
                <w:rFonts w:ascii="Times New Roman" w:hAnsi="Times New Roman" w:cs="Times New Roman"/>
                <w:noProof/>
                <w:lang w:eastAsia="en-US"/>
              </w:rPr>
            </w:r>
            <w:r w:rsidRPr="007A20BC">
              <w:rPr>
                <w:rFonts w:ascii="Times New Roman" w:hAnsi="Times New Roman" w:cs="Times New Roman"/>
                <w:noProof/>
                <w:lang w:eastAsia="en-US"/>
              </w:rPr>
              <w:fldChar w:fldCharType="separate"/>
            </w:r>
            <w:r w:rsidRPr="007A20BC">
              <w:rPr>
                <w:rFonts w:ascii="Times New Roman" w:hAnsi="Times New Roman" w:cs="Times New Roman"/>
                <w:noProof/>
                <w:lang w:eastAsia="en-US"/>
              </w:rPr>
              <w:t>__________</w:t>
            </w:r>
            <w:r w:rsidRPr="007A20BC">
              <w:rPr>
                <w:rFonts w:ascii="Times New Roman" w:hAnsi="Times New Roman" w:cs="Times New Roman"/>
                <w:noProof/>
                <w:lang w:eastAsia="en-US"/>
              </w:rPr>
              <w:fldChar w:fldCharType="end"/>
            </w:r>
          </w:p>
        </w:tc>
        <w:tc>
          <w:tcPr>
            <w:tcW w:w="279" w:type="dxa"/>
            <w:shd w:val="clear" w:color="auto" w:fill="auto"/>
            <w:vAlign w:val="center"/>
          </w:tcPr>
          <w:p w:rsidR="00A040C5" w:rsidRPr="007A20BC" w:rsidRDefault="00A040C5" w:rsidP="00A040C5">
            <w:pPr>
              <w:pStyle w:val="western"/>
              <w:spacing w:before="0" w:after="0"/>
              <w:jc w:val="center"/>
              <w:rPr>
                <w:rFonts w:ascii="Times New Roman" w:hAnsi="Times New Roman" w:cs="Times New Roman"/>
                <w:lang w:eastAsia="en-US"/>
              </w:rPr>
            </w:pPr>
          </w:p>
        </w:tc>
        <w:tc>
          <w:tcPr>
            <w:tcW w:w="4584" w:type="dxa"/>
            <w:shd w:val="clear" w:color="auto" w:fill="auto"/>
          </w:tcPr>
          <w:p w:rsidR="00A040C5" w:rsidRPr="007A20BC" w:rsidRDefault="00A040C5" w:rsidP="00A040C5">
            <w:pPr>
              <w:pStyle w:val="western"/>
              <w:spacing w:before="0" w:after="0"/>
              <w:rPr>
                <w:rFonts w:ascii="Times New Roman" w:hAnsi="Times New Roman" w:cs="Times New Roman"/>
                <w:lang w:eastAsia="en-US"/>
              </w:rPr>
            </w:pPr>
          </w:p>
          <w:p w:rsidR="00A040C5" w:rsidRPr="007A20BC" w:rsidRDefault="00A040C5" w:rsidP="00A040C5">
            <w:pPr>
              <w:pStyle w:val="western"/>
              <w:spacing w:before="0" w:after="0"/>
              <w:rPr>
                <w:rFonts w:ascii="Times New Roman" w:hAnsi="Times New Roman" w:cs="Times New Roman"/>
                <w:lang w:eastAsia="en-US"/>
              </w:rPr>
            </w:pPr>
          </w:p>
          <w:p w:rsidR="00A040C5" w:rsidRPr="007A20BC" w:rsidRDefault="00A040C5" w:rsidP="00A040C5">
            <w:pPr>
              <w:pStyle w:val="western"/>
              <w:spacing w:before="0" w:after="0"/>
              <w:rPr>
                <w:rFonts w:ascii="Times New Roman" w:hAnsi="Times New Roman" w:cs="Times New Roman"/>
                <w:lang w:eastAsia="en-US"/>
              </w:rPr>
            </w:pPr>
            <w:r w:rsidRPr="007A20BC">
              <w:rPr>
                <w:rFonts w:ascii="Times New Roman" w:hAnsi="Times New Roman" w:cs="Times New Roman"/>
                <w:lang w:eastAsia="en-US"/>
              </w:rPr>
              <w:t>___________________ «_______________»</w:t>
            </w:r>
          </w:p>
          <w:p w:rsidR="00A040C5" w:rsidRPr="007A20BC" w:rsidRDefault="00A040C5" w:rsidP="00A040C5">
            <w:pPr>
              <w:pStyle w:val="western"/>
              <w:spacing w:before="0" w:after="0"/>
              <w:jc w:val="right"/>
              <w:rPr>
                <w:rFonts w:ascii="Times New Roman" w:hAnsi="Times New Roman" w:cs="Times New Roman"/>
                <w:lang w:eastAsia="en-US"/>
              </w:rPr>
            </w:pPr>
            <w:r w:rsidRPr="007A20BC">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7A20BC">
              <w:rPr>
                <w:rFonts w:ascii="Times New Roman" w:hAnsi="Times New Roman" w:cs="Times New Roman"/>
                <w:noProof/>
                <w:lang w:eastAsia="en-US"/>
              </w:rPr>
              <w:instrText xml:space="preserve"> FORMTEXT </w:instrText>
            </w:r>
            <w:r w:rsidRPr="007A20BC">
              <w:rPr>
                <w:rFonts w:ascii="Times New Roman" w:hAnsi="Times New Roman" w:cs="Times New Roman"/>
                <w:noProof/>
                <w:lang w:eastAsia="en-US"/>
              </w:rPr>
            </w:r>
            <w:r w:rsidRPr="007A20BC">
              <w:rPr>
                <w:rFonts w:ascii="Times New Roman" w:hAnsi="Times New Roman" w:cs="Times New Roman"/>
                <w:noProof/>
                <w:lang w:eastAsia="en-US"/>
              </w:rPr>
              <w:fldChar w:fldCharType="separate"/>
            </w:r>
            <w:r w:rsidRPr="007A20BC">
              <w:rPr>
                <w:rFonts w:ascii="Times New Roman" w:hAnsi="Times New Roman" w:cs="Times New Roman"/>
                <w:noProof/>
                <w:lang w:eastAsia="en-US"/>
              </w:rPr>
              <w:t>_</w:t>
            </w:r>
            <w:r w:rsidRPr="007A20BC">
              <w:rPr>
                <w:rFonts w:ascii="Times New Roman" w:hAnsi="Times New Roman" w:cs="Times New Roman"/>
                <w:noProof/>
                <w:lang w:eastAsia="en-US"/>
              </w:rPr>
              <w:fldChar w:fldCharType="end"/>
            </w:r>
            <w:r w:rsidRPr="007A20BC">
              <w:rPr>
                <w:rFonts w:ascii="Times New Roman" w:hAnsi="Times New Roman" w:cs="Times New Roman"/>
                <w:noProof/>
                <w:lang w:eastAsia="en-US"/>
              </w:rPr>
              <w:t>. </w:t>
            </w:r>
            <w:r w:rsidRPr="007A20BC">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7A20BC">
              <w:rPr>
                <w:rFonts w:ascii="Times New Roman" w:hAnsi="Times New Roman" w:cs="Times New Roman"/>
                <w:noProof/>
                <w:lang w:eastAsia="en-US"/>
              </w:rPr>
              <w:instrText xml:space="preserve"> FORMTEXT </w:instrText>
            </w:r>
            <w:r w:rsidRPr="007A20BC">
              <w:rPr>
                <w:rFonts w:ascii="Times New Roman" w:hAnsi="Times New Roman" w:cs="Times New Roman"/>
                <w:noProof/>
                <w:lang w:eastAsia="en-US"/>
              </w:rPr>
            </w:r>
            <w:r w:rsidRPr="007A20BC">
              <w:rPr>
                <w:rFonts w:ascii="Times New Roman" w:hAnsi="Times New Roman" w:cs="Times New Roman"/>
                <w:noProof/>
                <w:lang w:eastAsia="en-US"/>
              </w:rPr>
              <w:fldChar w:fldCharType="separate"/>
            </w:r>
            <w:r w:rsidRPr="007A20BC">
              <w:rPr>
                <w:rFonts w:ascii="Times New Roman" w:hAnsi="Times New Roman" w:cs="Times New Roman"/>
                <w:noProof/>
                <w:lang w:eastAsia="en-US"/>
              </w:rPr>
              <w:t>_</w:t>
            </w:r>
            <w:r w:rsidRPr="007A20BC">
              <w:rPr>
                <w:rFonts w:ascii="Times New Roman" w:hAnsi="Times New Roman" w:cs="Times New Roman"/>
                <w:noProof/>
                <w:lang w:eastAsia="en-US"/>
              </w:rPr>
              <w:fldChar w:fldCharType="end"/>
            </w:r>
            <w:r w:rsidRPr="007A20BC">
              <w:rPr>
                <w:rFonts w:ascii="Times New Roman" w:hAnsi="Times New Roman" w:cs="Times New Roman"/>
                <w:noProof/>
                <w:lang w:eastAsia="en-US"/>
              </w:rPr>
              <w:t>. </w:t>
            </w:r>
            <w:r w:rsidRPr="007A20BC">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7A20BC">
              <w:rPr>
                <w:rFonts w:ascii="Times New Roman" w:hAnsi="Times New Roman" w:cs="Times New Roman"/>
                <w:noProof/>
                <w:lang w:eastAsia="en-US"/>
              </w:rPr>
              <w:instrText xml:space="preserve"> FORMTEXT </w:instrText>
            </w:r>
            <w:r w:rsidRPr="007A20BC">
              <w:rPr>
                <w:rFonts w:ascii="Times New Roman" w:hAnsi="Times New Roman" w:cs="Times New Roman"/>
                <w:noProof/>
                <w:lang w:eastAsia="en-US"/>
              </w:rPr>
            </w:r>
            <w:r w:rsidRPr="007A20BC">
              <w:rPr>
                <w:rFonts w:ascii="Times New Roman" w:hAnsi="Times New Roman" w:cs="Times New Roman"/>
                <w:noProof/>
                <w:lang w:eastAsia="en-US"/>
              </w:rPr>
              <w:fldChar w:fldCharType="separate"/>
            </w:r>
            <w:r w:rsidRPr="007A20BC">
              <w:rPr>
                <w:rFonts w:ascii="Times New Roman" w:hAnsi="Times New Roman" w:cs="Times New Roman"/>
                <w:noProof/>
                <w:lang w:eastAsia="en-US"/>
              </w:rPr>
              <w:t>__________</w:t>
            </w:r>
            <w:r w:rsidRPr="007A20BC">
              <w:rPr>
                <w:rFonts w:ascii="Times New Roman" w:hAnsi="Times New Roman" w:cs="Times New Roman"/>
                <w:noProof/>
                <w:lang w:eastAsia="en-US"/>
              </w:rPr>
              <w:fldChar w:fldCharType="end"/>
            </w:r>
          </w:p>
        </w:tc>
      </w:tr>
      <w:tr w:rsidR="007A20BC" w:rsidRPr="007A20BC" w:rsidTr="00A040C5">
        <w:tc>
          <w:tcPr>
            <w:tcW w:w="4492" w:type="dxa"/>
            <w:shd w:val="clear" w:color="auto" w:fill="auto"/>
            <w:vAlign w:val="center"/>
          </w:tcPr>
          <w:p w:rsidR="00A040C5" w:rsidRPr="007A20BC" w:rsidRDefault="00A040C5" w:rsidP="00A040C5">
            <w:pPr>
              <w:pStyle w:val="western"/>
              <w:spacing w:before="0" w:after="0"/>
              <w:jc w:val="center"/>
              <w:rPr>
                <w:rFonts w:ascii="Times New Roman" w:hAnsi="Times New Roman" w:cs="Times New Roman"/>
                <w:lang w:eastAsia="en-US"/>
              </w:rPr>
            </w:pPr>
            <w:r w:rsidRPr="007A20BC">
              <w:rPr>
                <w:rFonts w:ascii="Times New Roman" w:hAnsi="Times New Roman" w:cs="Times New Roman"/>
                <w:lang w:eastAsia="en-US"/>
              </w:rPr>
              <w:t>м. п.</w:t>
            </w:r>
          </w:p>
        </w:tc>
        <w:tc>
          <w:tcPr>
            <w:tcW w:w="279" w:type="dxa"/>
            <w:shd w:val="clear" w:color="auto" w:fill="auto"/>
            <w:vAlign w:val="center"/>
          </w:tcPr>
          <w:p w:rsidR="00A040C5" w:rsidRPr="007A20BC" w:rsidRDefault="00A040C5" w:rsidP="00A040C5">
            <w:pPr>
              <w:pStyle w:val="western"/>
              <w:spacing w:before="0" w:after="0"/>
              <w:jc w:val="center"/>
              <w:rPr>
                <w:rFonts w:ascii="Times New Roman" w:hAnsi="Times New Roman" w:cs="Times New Roman"/>
                <w:lang w:eastAsia="en-US"/>
              </w:rPr>
            </w:pPr>
          </w:p>
        </w:tc>
        <w:tc>
          <w:tcPr>
            <w:tcW w:w="4584" w:type="dxa"/>
            <w:shd w:val="clear" w:color="auto" w:fill="auto"/>
            <w:vAlign w:val="center"/>
          </w:tcPr>
          <w:p w:rsidR="00A040C5" w:rsidRPr="007A20BC" w:rsidRDefault="00A040C5" w:rsidP="00A040C5">
            <w:pPr>
              <w:pStyle w:val="western"/>
              <w:spacing w:before="0" w:after="0"/>
              <w:jc w:val="center"/>
              <w:rPr>
                <w:rFonts w:ascii="Times New Roman" w:hAnsi="Times New Roman" w:cs="Times New Roman"/>
                <w:lang w:eastAsia="en-US"/>
              </w:rPr>
            </w:pPr>
            <w:r w:rsidRPr="007A20BC">
              <w:rPr>
                <w:rFonts w:ascii="Times New Roman" w:hAnsi="Times New Roman" w:cs="Times New Roman"/>
                <w:lang w:eastAsia="en-US"/>
              </w:rPr>
              <w:t>м. п.</w:t>
            </w:r>
          </w:p>
        </w:tc>
      </w:tr>
    </w:tbl>
    <w:p w:rsidR="00A040C5" w:rsidRPr="007A20BC" w:rsidRDefault="00A040C5" w:rsidP="007D16D2">
      <w:pPr>
        <w:spacing w:after="0" w:line="240" w:lineRule="auto"/>
        <w:jc w:val="right"/>
        <w:rPr>
          <w:rFonts w:ascii="Times New Roman" w:hAnsi="Times New Roman" w:cs="Times New Roman"/>
          <w:sz w:val="24"/>
          <w:szCs w:val="24"/>
          <w:lang w:eastAsia="ru-RU"/>
        </w:rPr>
      </w:pPr>
      <w:r w:rsidRPr="007A20BC">
        <w:rPr>
          <w:rFonts w:ascii="Times New Roman" w:hAnsi="Times New Roman" w:cs="Times New Roman"/>
          <w:b/>
          <w:bCs/>
          <w:sz w:val="24"/>
          <w:szCs w:val="24"/>
          <w:lang w:eastAsia="ru-RU"/>
        </w:rPr>
        <w:lastRenderedPageBreak/>
        <w:t>Приложение № 3 к Договору</w:t>
      </w:r>
    </w:p>
    <w:p w:rsidR="00A040C5" w:rsidRPr="007A20BC" w:rsidRDefault="00A040C5" w:rsidP="007D16D2">
      <w:pPr>
        <w:spacing w:after="0" w:line="240" w:lineRule="auto"/>
        <w:jc w:val="right"/>
        <w:rPr>
          <w:rFonts w:ascii="Times New Roman" w:hAnsi="Times New Roman" w:cs="Times New Roman"/>
          <w:b/>
          <w:bCs/>
          <w:sz w:val="24"/>
          <w:szCs w:val="24"/>
          <w:lang w:eastAsia="ru-RU"/>
        </w:rPr>
      </w:pPr>
      <w:r w:rsidRPr="007A20BC">
        <w:rPr>
          <w:rFonts w:ascii="Times New Roman" w:hAnsi="Times New Roman" w:cs="Times New Roman"/>
          <w:b/>
          <w:bCs/>
          <w:sz w:val="24"/>
          <w:szCs w:val="24"/>
          <w:lang w:eastAsia="ru-RU"/>
        </w:rPr>
        <w:t xml:space="preserve">на оказание услуг </w:t>
      </w:r>
    </w:p>
    <w:p w:rsidR="00A040C5" w:rsidRPr="007A20BC" w:rsidRDefault="00A040C5" w:rsidP="007D16D2">
      <w:pPr>
        <w:spacing w:after="0" w:line="240" w:lineRule="auto"/>
        <w:jc w:val="right"/>
        <w:rPr>
          <w:rFonts w:ascii="Times New Roman" w:hAnsi="Times New Roman" w:cs="Times New Roman"/>
          <w:b/>
          <w:bCs/>
          <w:sz w:val="24"/>
          <w:szCs w:val="24"/>
          <w:lang w:eastAsia="ru-RU"/>
        </w:rPr>
      </w:pPr>
      <w:r w:rsidRPr="007A20BC">
        <w:rPr>
          <w:rFonts w:ascii="Times New Roman" w:hAnsi="Times New Roman" w:cs="Times New Roman"/>
          <w:b/>
          <w:bCs/>
          <w:sz w:val="24"/>
          <w:szCs w:val="24"/>
          <w:lang w:eastAsia="ru-RU"/>
        </w:rPr>
        <w:t>№ __ от _______</w:t>
      </w:r>
    </w:p>
    <w:p w:rsidR="00A040C5" w:rsidRPr="007A20BC" w:rsidRDefault="00A040C5" w:rsidP="007D16D2">
      <w:pPr>
        <w:spacing w:after="0" w:line="240" w:lineRule="auto"/>
        <w:rPr>
          <w:rFonts w:ascii="Times New Roman" w:hAnsi="Times New Roman" w:cs="Times New Roman"/>
          <w:b/>
          <w:bCs/>
          <w:sz w:val="24"/>
          <w:szCs w:val="24"/>
          <w:lang w:eastAsia="ru-RU"/>
        </w:rPr>
      </w:pPr>
    </w:p>
    <w:p w:rsidR="00A040C5" w:rsidRPr="007A20BC" w:rsidRDefault="00A040C5" w:rsidP="007D16D2">
      <w:pPr>
        <w:spacing w:after="0" w:line="240" w:lineRule="auto"/>
        <w:jc w:val="center"/>
        <w:rPr>
          <w:rFonts w:ascii="Times New Roman" w:hAnsi="Times New Roman" w:cs="Times New Roman"/>
          <w:b/>
          <w:bCs/>
          <w:sz w:val="24"/>
          <w:szCs w:val="24"/>
          <w:lang w:eastAsia="ru-RU"/>
        </w:rPr>
      </w:pPr>
      <w:r w:rsidRPr="007A20BC">
        <w:rPr>
          <w:rFonts w:ascii="Times New Roman" w:hAnsi="Times New Roman" w:cs="Times New Roman"/>
          <w:b/>
          <w:bCs/>
          <w:sz w:val="24"/>
          <w:szCs w:val="24"/>
          <w:lang w:eastAsia="ru-RU"/>
        </w:rPr>
        <w:t>Спецификация.</w:t>
      </w:r>
    </w:p>
    <w:p w:rsidR="00A040C5" w:rsidRPr="007A20BC" w:rsidRDefault="00A040C5" w:rsidP="007D16D2">
      <w:pPr>
        <w:spacing w:after="0" w:line="240" w:lineRule="auto"/>
        <w:jc w:val="center"/>
        <w:rPr>
          <w:rFonts w:ascii="Times New Roman" w:hAnsi="Times New Roman" w:cs="Times New Roman"/>
          <w:sz w:val="24"/>
          <w:szCs w:val="24"/>
          <w:lang w:eastAsia="ru-RU"/>
        </w:rPr>
      </w:pPr>
      <w:r w:rsidRPr="007A20BC">
        <w:rPr>
          <w:rFonts w:ascii="Times New Roman" w:hAnsi="Times New Roman" w:cs="Times New Roman"/>
          <w:sz w:val="24"/>
          <w:szCs w:val="24"/>
          <w:lang w:eastAsia="ru-RU"/>
        </w:rPr>
        <w:t>«Максимальная цена 1 (одной) единицы Услуги по отдельным категориям».</w:t>
      </w:r>
    </w:p>
    <w:p w:rsidR="00A040C5" w:rsidRPr="007A20BC" w:rsidRDefault="00A040C5" w:rsidP="007D16D2">
      <w:pPr>
        <w:spacing w:after="0" w:line="240" w:lineRule="auto"/>
        <w:jc w:val="center"/>
        <w:rPr>
          <w:rFonts w:ascii="Times New Roman" w:hAnsi="Times New Roman" w:cs="Times New Roman"/>
          <w:sz w:val="24"/>
          <w:szCs w:val="24"/>
          <w:lang w:eastAsia="ru-RU"/>
        </w:rPr>
      </w:pPr>
    </w:p>
    <w:p w:rsidR="00A040C5" w:rsidRPr="007A20BC" w:rsidRDefault="00A040C5" w:rsidP="007D16D2">
      <w:pPr>
        <w:spacing w:after="0" w:line="240" w:lineRule="auto"/>
        <w:rPr>
          <w:rFonts w:ascii="Times New Roman" w:hAnsi="Times New Roman" w:cs="Times New Roman"/>
          <w:sz w:val="24"/>
          <w:szCs w:val="24"/>
          <w:lang w:eastAsia="ru-RU"/>
        </w:rPr>
      </w:pPr>
      <w:r w:rsidRPr="007A20BC">
        <w:rPr>
          <w:rFonts w:ascii="Times New Roman" w:hAnsi="Times New Roman" w:cs="Times New Roman"/>
          <w:sz w:val="24"/>
          <w:szCs w:val="24"/>
          <w:lang w:eastAsia="ru-RU"/>
        </w:rPr>
        <w:t>Начальная (максимальная) цена 1 единицы оказания Услуг:</w:t>
      </w:r>
    </w:p>
    <w:p w:rsidR="00A040C5" w:rsidRPr="007A20BC" w:rsidRDefault="00A040C5" w:rsidP="007D16D2">
      <w:pPr>
        <w:spacing w:after="0" w:line="240" w:lineRule="auto"/>
        <w:rPr>
          <w:rFonts w:ascii="Times New Roman" w:hAnsi="Times New Roman" w:cs="Times New Roman"/>
          <w:sz w:val="24"/>
          <w:szCs w:val="24"/>
          <w:lang w:eastAsia="ru-RU"/>
        </w:rPr>
      </w:pPr>
    </w:p>
    <w:tbl>
      <w:tblPr>
        <w:tblW w:w="98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8"/>
        <w:gridCol w:w="1113"/>
        <w:gridCol w:w="2268"/>
        <w:gridCol w:w="2241"/>
      </w:tblGrid>
      <w:tr w:rsidR="007A20BC" w:rsidRPr="007A20BC" w:rsidTr="00A040C5">
        <w:trPr>
          <w:trHeight w:val="788"/>
          <w:jc w:val="center"/>
        </w:trPr>
        <w:tc>
          <w:tcPr>
            <w:tcW w:w="4248" w:type="dxa"/>
            <w:tcBorders>
              <w:top w:val="single" w:sz="4" w:space="0" w:color="auto"/>
              <w:left w:val="single" w:sz="4" w:space="0" w:color="auto"/>
              <w:bottom w:val="single" w:sz="4" w:space="0" w:color="auto"/>
              <w:right w:val="single" w:sz="4" w:space="0" w:color="auto"/>
            </w:tcBorders>
          </w:tcPr>
          <w:p w:rsidR="00A040C5" w:rsidRPr="007A20BC" w:rsidRDefault="00A040C5" w:rsidP="007D16D2">
            <w:pPr>
              <w:spacing w:after="0" w:line="240" w:lineRule="auto"/>
              <w:jc w:val="center"/>
              <w:rPr>
                <w:rFonts w:ascii="Times New Roman" w:hAnsi="Times New Roman" w:cs="Times New Roman"/>
                <w:sz w:val="24"/>
                <w:szCs w:val="24"/>
                <w:lang w:eastAsia="ru-RU"/>
              </w:rPr>
            </w:pPr>
          </w:p>
          <w:p w:rsidR="00A040C5" w:rsidRPr="007A20BC" w:rsidRDefault="00A040C5" w:rsidP="007D16D2">
            <w:pPr>
              <w:spacing w:after="0" w:line="240" w:lineRule="auto"/>
              <w:jc w:val="center"/>
              <w:rPr>
                <w:rFonts w:ascii="Times New Roman" w:hAnsi="Times New Roman" w:cs="Times New Roman"/>
                <w:sz w:val="24"/>
                <w:szCs w:val="24"/>
                <w:lang w:eastAsia="ru-RU"/>
              </w:rPr>
            </w:pPr>
            <w:r w:rsidRPr="007A20BC">
              <w:rPr>
                <w:rFonts w:ascii="Times New Roman" w:hAnsi="Times New Roman" w:cs="Times New Roman"/>
                <w:sz w:val="24"/>
                <w:szCs w:val="24"/>
                <w:lang w:eastAsia="ru-RU"/>
              </w:rPr>
              <w:t>Виды обслуживания, периоды</w:t>
            </w:r>
          </w:p>
        </w:tc>
        <w:tc>
          <w:tcPr>
            <w:tcW w:w="1113" w:type="dxa"/>
            <w:tcBorders>
              <w:top w:val="single" w:sz="4" w:space="0" w:color="auto"/>
              <w:left w:val="single" w:sz="4" w:space="0" w:color="auto"/>
              <w:bottom w:val="single" w:sz="4" w:space="0" w:color="auto"/>
              <w:right w:val="single" w:sz="4" w:space="0" w:color="auto"/>
            </w:tcBorders>
          </w:tcPr>
          <w:p w:rsidR="00A040C5" w:rsidRPr="007A20BC" w:rsidRDefault="00A040C5" w:rsidP="007D16D2">
            <w:pPr>
              <w:spacing w:after="0" w:line="240" w:lineRule="auto"/>
              <w:jc w:val="center"/>
              <w:rPr>
                <w:rFonts w:ascii="Times New Roman" w:hAnsi="Times New Roman" w:cs="Times New Roman"/>
                <w:sz w:val="24"/>
                <w:szCs w:val="24"/>
                <w:lang w:eastAsia="ru-RU"/>
              </w:rPr>
            </w:pPr>
          </w:p>
          <w:p w:rsidR="00A040C5" w:rsidRPr="007A20BC" w:rsidRDefault="00A040C5" w:rsidP="007D16D2">
            <w:pPr>
              <w:spacing w:after="0" w:line="240" w:lineRule="auto"/>
              <w:jc w:val="center"/>
              <w:rPr>
                <w:rFonts w:ascii="Times New Roman" w:hAnsi="Times New Roman" w:cs="Times New Roman"/>
                <w:sz w:val="24"/>
                <w:szCs w:val="24"/>
                <w:lang w:eastAsia="ru-RU"/>
              </w:rPr>
            </w:pPr>
            <w:r w:rsidRPr="007A20BC">
              <w:rPr>
                <w:rFonts w:ascii="Times New Roman" w:hAnsi="Times New Roman" w:cs="Times New Roman"/>
                <w:sz w:val="24"/>
                <w:szCs w:val="24"/>
                <w:lang w:eastAsia="ru-RU"/>
              </w:rPr>
              <w:t>Ед. изм. (шт.)</w:t>
            </w:r>
          </w:p>
        </w:tc>
        <w:tc>
          <w:tcPr>
            <w:tcW w:w="2268" w:type="dxa"/>
            <w:tcBorders>
              <w:top w:val="single" w:sz="4" w:space="0" w:color="auto"/>
              <w:left w:val="single" w:sz="4" w:space="0" w:color="auto"/>
              <w:bottom w:val="single" w:sz="4" w:space="0" w:color="auto"/>
              <w:right w:val="single" w:sz="4" w:space="0" w:color="auto"/>
            </w:tcBorders>
            <w:hideMark/>
          </w:tcPr>
          <w:p w:rsidR="00A040C5" w:rsidRPr="007A20BC" w:rsidRDefault="00A040C5" w:rsidP="007D16D2">
            <w:pPr>
              <w:spacing w:after="0" w:line="240" w:lineRule="auto"/>
              <w:jc w:val="center"/>
              <w:rPr>
                <w:rFonts w:ascii="Times New Roman" w:hAnsi="Times New Roman" w:cs="Times New Roman"/>
                <w:sz w:val="24"/>
                <w:szCs w:val="24"/>
                <w:lang w:eastAsia="ru-RU"/>
              </w:rPr>
            </w:pPr>
            <w:r w:rsidRPr="007A20BC">
              <w:rPr>
                <w:rFonts w:ascii="Times New Roman" w:hAnsi="Times New Roman" w:cs="Times New Roman"/>
                <w:sz w:val="24"/>
                <w:szCs w:val="24"/>
                <w:lang w:eastAsia="ru-RU"/>
              </w:rPr>
              <w:t>Цена за единицу измерения по виду обслуживания</w:t>
            </w:r>
          </w:p>
          <w:p w:rsidR="00A040C5" w:rsidRPr="007A20BC" w:rsidRDefault="00A040C5" w:rsidP="007D16D2">
            <w:pPr>
              <w:spacing w:after="0" w:line="240" w:lineRule="auto"/>
              <w:jc w:val="center"/>
              <w:rPr>
                <w:rFonts w:ascii="Times New Roman" w:hAnsi="Times New Roman" w:cs="Times New Roman"/>
                <w:sz w:val="24"/>
                <w:szCs w:val="24"/>
                <w:lang w:eastAsia="ru-RU"/>
              </w:rPr>
            </w:pPr>
            <w:r w:rsidRPr="007A20BC">
              <w:rPr>
                <w:rFonts w:ascii="Times New Roman" w:hAnsi="Times New Roman" w:cs="Times New Roman"/>
                <w:sz w:val="24"/>
                <w:szCs w:val="24"/>
                <w:lang w:eastAsia="ru-RU"/>
              </w:rPr>
              <w:t>(руб.)</w:t>
            </w:r>
          </w:p>
          <w:p w:rsidR="00A040C5" w:rsidRPr="007A20BC" w:rsidRDefault="00A040C5" w:rsidP="007D16D2">
            <w:pPr>
              <w:spacing w:after="0" w:line="240" w:lineRule="auto"/>
              <w:jc w:val="center"/>
              <w:rPr>
                <w:rFonts w:ascii="Times New Roman" w:hAnsi="Times New Roman" w:cs="Times New Roman"/>
                <w:sz w:val="24"/>
                <w:szCs w:val="24"/>
                <w:lang w:eastAsia="ru-RU"/>
              </w:rPr>
            </w:pPr>
            <w:r w:rsidRPr="007A20BC">
              <w:rPr>
                <w:rFonts w:ascii="Times New Roman" w:hAnsi="Times New Roman" w:cs="Times New Roman"/>
                <w:sz w:val="24"/>
                <w:szCs w:val="24"/>
                <w:lang w:eastAsia="ru-RU"/>
              </w:rPr>
              <w:t>без НДС</w:t>
            </w:r>
          </w:p>
        </w:tc>
        <w:tc>
          <w:tcPr>
            <w:tcW w:w="2241" w:type="dxa"/>
            <w:tcBorders>
              <w:top w:val="single" w:sz="4" w:space="0" w:color="auto"/>
              <w:left w:val="single" w:sz="4" w:space="0" w:color="auto"/>
              <w:bottom w:val="single" w:sz="4" w:space="0" w:color="auto"/>
              <w:right w:val="single" w:sz="4" w:space="0" w:color="auto"/>
            </w:tcBorders>
            <w:hideMark/>
          </w:tcPr>
          <w:p w:rsidR="00A040C5" w:rsidRPr="007A20BC" w:rsidRDefault="00A040C5" w:rsidP="007D16D2">
            <w:pPr>
              <w:spacing w:after="0" w:line="240" w:lineRule="auto"/>
              <w:jc w:val="center"/>
              <w:rPr>
                <w:rFonts w:ascii="Times New Roman" w:hAnsi="Times New Roman" w:cs="Times New Roman"/>
                <w:sz w:val="24"/>
                <w:szCs w:val="24"/>
                <w:lang w:eastAsia="ru-RU"/>
              </w:rPr>
            </w:pPr>
            <w:r w:rsidRPr="007A20BC">
              <w:rPr>
                <w:rFonts w:ascii="Times New Roman" w:hAnsi="Times New Roman" w:cs="Times New Roman"/>
                <w:sz w:val="24"/>
                <w:szCs w:val="24"/>
                <w:lang w:eastAsia="ru-RU"/>
              </w:rPr>
              <w:t>Цена за единицу измерения по виду обслуживания</w:t>
            </w:r>
          </w:p>
          <w:p w:rsidR="00A040C5" w:rsidRPr="007A20BC" w:rsidRDefault="00A040C5" w:rsidP="007D16D2">
            <w:pPr>
              <w:spacing w:after="0" w:line="240" w:lineRule="auto"/>
              <w:jc w:val="center"/>
              <w:rPr>
                <w:rFonts w:ascii="Times New Roman" w:hAnsi="Times New Roman" w:cs="Times New Roman"/>
                <w:sz w:val="24"/>
                <w:szCs w:val="24"/>
                <w:lang w:eastAsia="ru-RU"/>
              </w:rPr>
            </w:pPr>
            <w:r w:rsidRPr="007A20BC">
              <w:rPr>
                <w:rFonts w:ascii="Times New Roman" w:hAnsi="Times New Roman" w:cs="Times New Roman"/>
                <w:sz w:val="24"/>
                <w:szCs w:val="24"/>
                <w:lang w:eastAsia="ru-RU"/>
              </w:rPr>
              <w:t>(руб.)</w:t>
            </w:r>
          </w:p>
          <w:p w:rsidR="00A040C5" w:rsidRPr="007A20BC" w:rsidRDefault="00A040C5" w:rsidP="007D16D2">
            <w:pPr>
              <w:spacing w:after="0" w:line="240" w:lineRule="auto"/>
              <w:jc w:val="center"/>
              <w:rPr>
                <w:rFonts w:ascii="Times New Roman" w:hAnsi="Times New Roman" w:cs="Times New Roman"/>
                <w:sz w:val="24"/>
                <w:szCs w:val="24"/>
                <w:lang w:eastAsia="ru-RU"/>
              </w:rPr>
            </w:pPr>
            <w:r w:rsidRPr="007A20BC">
              <w:rPr>
                <w:rFonts w:ascii="Times New Roman" w:hAnsi="Times New Roman" w:cs="Times New Roman"/>
                <w:sz w:val="24"/>
                <w:szCs w:val="24"/>
                <w:lang w:eastAsia="ru-RU"/>
              </w:rPr>
              <w:t>с НДС</w:t>
            </w:r>
          </w:p>
        </w:tc>
      </w:tr>
      <w:tr w:rsidR="00A040C5" w:rsidRPr="007A20BC" w:rsidTr="00A040C5">
        <w:trPr>
          <w:trHeight w:val="389"/>
          <w:jc w:val="center"/>
        </w:trPr>
        <w:tc>
          <w:tcPr>
            <w:tcW w:w="4248" w:type="dxa"/>
            <w:tcBorders>
              <w:top w:val="single" w:sz="4" w:space="0" w:color="auto"/>
              <w:left w:val="single" w:sz="4" w:space="0" w:color="auto"/>
              <w:bottom w:val="single" w:sz="4" w:space="0" w:color="auto"/>
              <w:right w:val="single" w:sz="4" w:space="0" w:color="auto"/>
            </w:tcBorders>
          </w:tcPr>
          <w:p w:rsidR="00A040C5" w:rsidRPr="007A20BC" w:rsidRDefault="00A040C5" w:rsidP="00A040C5">
            <w:pPr>
              <w:spacing w:line="240" w:lineRule="auto"/>
              <w:rPr>
                <w:rFonts w:ascii="Times New Roman" w:hAnsi="Times New Roman" w:cs="Times New Roman"/>
                <w:sz w:val="24"/>
                <w:szCs w:val="24"/>
                <w:lang w:eastAsia="ru-RU"/>
              </w:rPr>
            </w:pPr>
            <w:r w:rsidRPr="007A20BC">
              <w:rPr>
                <w:rFonts w:ascii="Times New Roman" w:hAnsi="Times New Roman" w:cs="Times New Roman"/>
                <w:sz w:val="24"/>
                <w:szCs w:val="24"/>
                <w:lang w:eastAsia="ru-RU"/>
              </w:rPr>
              <w:t>Инвентаризация источников выбросов и расчёт нормативов допустимых выбросов на 1 одном объекте</w:t>
            </w:r>
          </w:p>
        </w:tc>
        <w:tc>
          <w:tcPr>
            <w:tcW w:w="1113" w:type="dxa"/>
            <w:tcBorders>
              <w:top w:val="single" w:sz="4" w:space="0" w:color="auto"/>
              <w:left w:val="single" w:sz="4" w:space="0" w:color="auto"/>
              <w:bottom w:val="single" w:sz="4" w:space="0" w:color="auto"/>
              <w:right w:val="single" w:sz="4" w:space="0" w:color="auto"/>
            </w:tcBorders>
          </w:tcPr>
          <w:p w:rsidR="00A040C5" w:rsidRPr="007A20BC" w:rsidRDefault="00A040C5" w:rsidP="00A040C5">
            <w:pPr>
              <w:spacing w:line="240" w:lineRule="auto"/>
              <w:rPr>
                <w:rFonts w:ascii="Times New Roman" w:hAnsi="Times New Roman" w:cs="Times New Roman"/>
                <w:sz w:val="24"/>
                <w:szCs w:val="24"/>
                <w:vertAlign w:val="superscript"/>
                <w:lang w:eastAsia="ru-RU"/>
              </w:rPr>
            </w:pPr>
            <w:r w:rsidRPr="007A20BC">
              <w:rPr>
                <w:rFonts w:ascii="Times New Roman" w:hAnsi="Times New Roman" w:cs="Times New Roman"/>
                <w:sz w:val="24"/>
                <w:szCs w:val="24"/>
                <w:lang w:eastAsia="ru-RU"/>
              </w:rPr>
              <w:t>1</w:t>
            </w:r>
          </w:p>
        </w:tc>
        <w:tc>
          <w:tcPr>
            <w:tcW w:w="2268" w:type="dxa"/>
            <w:tcBorders>
              <w:top w:val="single" w:sz="4" w:space="0" w:color="auto"/>
              <w:left w:val="single" w:sz="4" w:space="0" w:color="auto"/>
              <w:bottom w:val="single" w:sz="4" w:space="0" w:color="auto"/>
              <w:right w:val="single" w:sz="4" w:space="0" w:color="auto"/>
            </w:tcBorders>
          </w:tcPr>
          <w:p w:rsidR="00A040C5" w:rsidRPr="007A20BC" w:rsidRDefault="00A040C5" w:rsidP="00A040C5">
            <w:pPr>
              <w:spacing w:line="240" w:lineRule="auto"/>
              <w:jc w:val="center"/>
              <w:rPr>
                <w:rFonts w:ascii="Times New Roman" w:hAnsi="Times New Roman" w:cs="Times New Roman"/>
                <w:sz w:val="24"/>
                <w:szCs w:val="24"/>
                <w:lang w:eastAsia="ru-RU"/>
              </w:rPr>
            </w:pPr>
          </w:p>
        </w:tc>
        <w:tc>
          <w:tcPr>
            <w:tcW w:w="2241" w:type="dxa"/>
            <w:tcBorders>
              <w:top w:val="single" w:sz="4" w:space="0" w:color="auto"/>
              <w:left w:val="single" w:sz="4" w:space="0" w:color="auto"/>
              <w:bottom w:val="single" w:sz="4" w:space="0" w:color="auto"/>
              <w:right w:val="single" w:sz="4" w:space="0" w:color="auto"/>
            </w:tcBorders>
          </w:tcPr>
          <w:p w:rsidR="00A040C5" w:rsidRPr="007A20BC" w:rsidRDefault="00A040C5" w:rsidP="00A040C5">
            <w:pPr>
              <w:spacing w:line="240" w:lineRule="auto"/>
              <w:jc w:val="center"/>
              <w:rPr>
                <w:rFonts w:ascii="Times New Roman" w:hAnsi="Times New Roman" w:cs="Times New Roman"/>
                <w:sz w:val="24"/>
                <w:szCs w:val="24"/>
                <w:lang w:eastAsia="ru-RU"/>
              </w:rPr>
            </w:pPr>
          </w:p>
        </w:tc>
      </w:tr>
    </w:tbl>
    <w:p w:rsidR="00A040C5" w:rsidRPr="007A20BC" w:rsidRDefault="00A040C5" w:rsidP="00A040C5">
      <w:pPr>
        <w:spacing w:line="240" w:lineRule="auto"/>
        <w:ind w:left="360"/>
        <w:rPr>
          <w:rFonts w:ascii="Times New Roman" w:hAnsi="Times New Roman" w:cs="Times New Roman"/>
          <w:sz w:val="24"/>
          <w:szCs w:val="24"/>
          <w:lang w:eastAsia="ru-RU"/>
        </w:rPr>
      </w:pPr>
    </w:p>
    <w:p w:rsidR="00A040C5" w:rsidRPr="007A20BC" w:rsidRDefault="00A040C5" w:rsidP="00A040C5">
      <w:pPr>
        <w:spacing w:line="240" w:lineRule="auto"/>
        <w:ind w:left="360"/>
        <w:rPr>
          <w:rFonts w:ascii="Times New Roman" w:hAnsi="Times New Roman" w:cs="Times New Roman"/>
          <w:sz w:val="24"/>
          <w:szCs w:val="24"/>
          <w:lang w:eastAsia="ru-RU"/>
        </w:rPr>
      </w:pPr>
    </w:p>
    <w:p w:rsidR="00A040C5" w:rsidRPr="007A20BC" w:rsidRDefault="00A040C5" w:rsidP="00A040C5">
      <w:pPr>
        <w:spacing w:line="240" w:lineRule="auto"/>
        <w:ind w:left="360"/>
        <w:rPr>
          <w:rFonts w:ascii="Times New Roman" w:hAnsi="Times New Roman" w:cs="Times New Roman"/>
          <w:sz w:val="24"/>
          <w:szCs w:val="24"/>
          <w:lang w:eastAsia="ru-RU"/>
        </w:rPr>
      </w:pPr>
    </w:p>
    <w:p w:rsidR="00A040C5" w:rsidRPr="007A20BC" w:rsidRDefault="00A040C5" w:rsidP="00A040C5">
      <w:pPr>
        <w:spacing w:line="240" w:lineRule="auto"/>
        <w:ind w:left="360"/>
        <w:rPr>
          <w:rFonts w:ascii="Times New Roman" w:hAnsi="Times New Roman" w:cs="Times New Roman"/>
          <w:sz w:val="24"/>
          <w:szCs w:val="24"/>
          <w:lang w:eastAsia="ru-RU"/>
        </w:rPr>
      </w:pPr>
    </w:p>
    <w:tbl>
      <w:tblPr>
        <w:tblW w:w="0" w:type="auto"/>
        <w:tblLook w:val="04A0" w:firstRow="1" w:lastRow="0" w:firstColumn="1" w:lastColumn="0" w:noHBand="0" w:noVBand="1"/>
      </w:tblPr>
      <w:tblGrid>
        <w:gridCol w:w="4492"/>
        <w:gridCol w:w="279"/>
        <w:gridCol w:w="4584"/>
      </w:tblGrid>
      <w:tr w:rsidR="007A20BC" w:rsidRPr="007A20BC" w:rsidTr="00A040C5">
        <w:tc>
          <w:tcPr>
            <w:tcW w:w="4492" w:type="dxa"/>
            <w:shd w:val="clear" w:color="auto" w:fill="auto"/>
          </w:tcPr>
          <w:p w:rsidR="00A040C5" w:rsidRPr="007A20BC" w:rsidRDefault="00A040C5" w:rsidP="00A040C5">
            <w:pPr>
              <w:pStyle w:val="western"/>
              <w:spacing w:before="0" w:after="0"/>
              <w:jc w:val="left"/>
              <w:rPr>
                <w:rFonts w:ascii="Times New Roman" w:hAnsi="Times New Roman" w:cs="Times New Roman"/>
                <w:b/>
                <w:lang w:eastAsia="en-US"/>
              </w:rPr>
            </w:pPr>
            <w:r w:rsidRPr="007A20BC">
              <w:rPr>
                <w:rFonts w:ascii="Times New Roman" w:hAnsi="Times New Roman" w:cs="Times New Roman"/>
                <w:b/>
              </w:rPr>
              <w:t>Заказчик</w:t>
            </w:r>
          </w:p>
        </w:tc>
        <w:tc>
          <w:tcPr>
            <w:tcW w:w="279" w:type="dxa"/>
            <w:shd w:val="clear" w:color="auto" w:fill="auto"/>
            <w:vAlign w:val="center"/>
          </w:tcPr>
          <w:p w:rsidR="00A040C5" w:rsidRPr="007A20BC" w:rsidRDefault="00A040C5" w:rsidP="00A040C5">
            <w:pPr>
              <w:pStyle w:val="western"/>
              <w:spacing w:before="0" w:after="0"/>
              <w:jc w:val="center"/>
              <w:rPr>
                <w:rFonts w:ascii="Times New Roman" w:hAnsi="Times New Roman" w:cs="Times New Roman"/>
                <w:lang w:eastAsia="en-US"/>
              </w:rPr>
            </w:pPr>
          </w:p>
        </w:tc>
        <w:tc>
          <w:tcPr>
            <w:tcW w:w="4584" w:type="dxa"/>
            <w:shd w:val="clear" w:color="auto" w:fill="auto"/>
          </w:tcPr>
          <w:p w:rsidR="00A040C5" w:rsidRPr="007A20BC" w:rsidRDefault="00A040C5" w:rsidP="00A040C5">
            <w:pPr>
              <w:pStyle w:val="western"/>
              <w:spacing w:before="0" w:after="0"/>
              <w:jc w:val="left"/>
              <w:rPr>
                <w:rFonts w:ascii="Times New Roman" w:hAnsi="Times New Roman" w:cs="Times New Roman"/>
                <w:b/>
              </w:rPr>
            </w:pPr>
            <w:r w:rsidRPr="007A20BC">
              <w:rPr>
                <w:rFonts w:ascii="Times New Roman" w:hAnsi="Times New Roman" w:cs="Times New Roman"/>
                <w:b/>
              </w:rPr>
              <w:t>Исполнитель</w:t>
            </w:r>
          </w:p>
        </w:tc>
      </w:tr>
      <w:tr w:rsidR="007A20BC" w:rsidRPr="007A20BC" w:rsidTr="00A040C5">
        <w:tc>
          <w:tcPr>
            <w:tcW w:w="4492" w:type="dxa"/>
            <w:shd w:val="clear" w:color="auto" w:fill="auto"/>
          </w:tcPr>
          <w:p w:rsidR="00A040C5" w:rsidRPr="007A20BC" w:rsidRDefault="00A040C5" w:rsidP="00A040C5">
            <w:pPr>
              <w:pStyle w:val="western"/>
              <w:spacing w:before="0" w:after="0"/>
              <w:rPr>
                <w:rFonts w:ascii="Times New Roman" w:hAnsi="Times New Roman" w:cs="Times New Roman"/>
                <w:lang w:eastAsia="en-US"/>
              </w:rPr>
            </w:pPr>
            <w:r w:rsidRPr="007A20BC">
              <w:rPr>
                <w:rFonts w:ascii="Times New Roman" w:hAnsi="Times New Roman" w:cs="Times New Roman"/>
                <w:lang w:eastAsia="en-US"/>
              </w:rPr>
              <w:t>Генеральный директор</w:t>
            </w:r>
          </w:p>
          <w:p w:rsidR="00A040C5" w:rsidRPr="007A20BC" w:rsidRDefault="00A040C5" w:rsidP="00A040C5">
            <w:pPr>
              <w:pStyle w:val="western"/>
              <w:spacing w:before="0" w:after="0"/>
              <w:rPr>
                <w:rFonts w:ascii="Times New Roman" w:hAnsi="Times New Roman" w:cs="Times New Roman"/>
                <w:lang w:eastAsia="en-US"/>
              </w:rPr>
            </w:pPr>
          </w:p>
          <w:p w:rsidR="00A040C5" w:rsidRPr="007A20BC" w:rsidRDefault="00A040C5" w:rsidP="00A040C5">
            <w:pPr>
              <w:pStyle w:val="western"/>
              <w:spacing w:before="0" w:after="0"/>
              <w:rPr>
                <w:rFonts w:ascii="Times New Roman" w:hAnsi="Times New Roman" w:cs="Times New Roman"/>
                <w:lang w:eastAsia="en-US"/>
              </w:rPr>
            </w:pPr>
            <w:r w:rsidRPr="007A20BC">
              <w:rPr>
                <w:rFonts w:ascii="Times New Roman" w:hAnsi="Times New Roman" w:cs="Times New Roman"/>
                <w:lang w:eastAsia="en-US"/>
              </w:rPr>
              <w:softHyphen/>
            </w:r>
            <w:r w:rsidRPr="007A20BC">
              <w:rPr>
                <w:rFonts w:ascii="Times New Roman" w:hAnsi="Times New Roman" w:cs="Times New Roman"/>
                <w:lang w:eastAsia="en-US"/>
              </w:rPr>
              <w:softHyphen/>
              <w:t>____________________ «С.А. Алферов»</w:t>
            </w:r>
          </w:p>
          <w:p w:rsidR="00A040C5" w:rsidRPr="007A20BC" w:rsidRDefault="00A040C5" w:rsidP="00A040C5">
            <w:pPr>
              <w:pStyle w:val="western"/>
              <w:spacing w:before="0" w:after="0"/>
              <w:jc w:val="right"/>
              <w:rPr>
                <w:rFonts w:ascii="Times New Roman" w:hAnsi="Times New Roman" w:cs="Times New Roman"/>
                <w:lang w:eastAsia="en-US"/>
              </w:rPr>
            </w:pPr>
            <w:r w:rsidRPr="007A20BC">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7A20BC">
              <w:rPr>
                <w:rFonts w:ascii="Times New Roman" w:hAnsi="Times New Roman" w:cs="Times New Roman"/>
                <w:noProof/>
                <w:lang w:eastAsia="en-US"/>
              </w:rPr>
              <w:instrText xml:space="preserve"> FORMTEXT </w:instrText>
            </w:r>
            <w:r w:rsidRPr="007A20BC">
              <w:rPr>
                <w:rFonts w:ascii="Times New Roman" w:hAnsi="Times New Roman" w:cs="Times New Roman"/>
                <w:noProof/>
                <w:lang w:eastAsia="en-US"/>
              </w:rPr>
            </w:r>
            <w:r w:rsidRPr="007A20BC">
              <w:rPr>
                <w:rFonts w:ascii="Times New Roman" w:hAnsi="Times New Roman" w:cs="Times New Roman"/>
                <w:noProof/>
                <w:lang w:eastAsia="en-US"/>
              </w:rPr>
              <w:fldChar w:fldCharType="separate"/>
            </w:r>
            <w:r w:rsidRPr="007A20BC">
              <w:rPr>
                <w:rFonts w:ascii="Times New Roman" w:hAnsi="Times New Roman" w:cs="Times New Roman"/>
                <w:noProof/>
                <w:lang w:eastAsia="en-US"/>
              </w:rPr>
              <w:t>_</w:t>
            </w:r>
            <w:r w:rsidRPr="007A20BC">
              <w:rPr>
                <w:rFonts w:ascii="Times New Roman" w:hAnsi="Times New Roman" w:cs="Times New Roman"/>
                <w:noProof/>
                <w:lang w:eastAsia="en-US"/>
              </w:rPr>
              <w:fldChar w:fldCharType="end"/>
            </w:r>
            <w:r w:rsidRPr="007A20BC">
              <w:rPr>
                <w:rFonts w:ascii="Times New Roman" w:hAnsi="Times New Roman" w:cs="Times New Roman"/>
                <w:noProof/>
                <w:lang w:eastAsia="en-US"/>
              </w:rPr>
              <w:t>. </w:t>
            </w:r>
            <w:r w:rsidRPr="007A20BC">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7A20BC">
              <w:rPr>
                <w:rFonts w:ascii="Times New Roman" w:hAnsi="Times New Roman" w:cs="Times New Roman"/>
                <w:noProof/>
                <w:lang w:eastAsia="en-US"/>
              </w:rPr>
              <w:instrText xml:space="preserve"> FORMTEXT </w:instrText>
            </w:r>
            <w:r w:rsidRPr="007A20BC">
              <w:rPr>
                <w:rFonts w:ascii="Times New Roman" w:hAnsi="Times New Roman" w:cs="Times New Roman"/>
                <w:noProof/>
                <w:lang w:eastAsia="en-US"/>
              </w:rPr>
            </w:r>
            <w:r w:rsidRPr="007A20BC">
              <w:rPr>
                <w:rFonts w:ascii="Times New Roman" w:hAnsi="Times New Roman" w:cs="Times New Roman"/>
                <w:noProof/>
                <w:lang w:eastAsia="en-US"/>
              </w:rPr>
              <w:fldChar w:fldCharType="separate"/>
            </w:r>
            <w:r w:rsidRPr="007A20BC">
              <w:rPr>
                <w:rFonts w:ascii="Times New Roman" w:hAnsi="Times New Roman" w:cs="Times New Roman"/>
                <w:noProof/>
                <w:lang w:eastAsia="en-US"/>
              </w:rPr>
              <w:t>_</w:t>
            </w:r>
            <w:r w:rsidRPr="007A20BC">
              <w:rPr>
                <w:rFonts w:ascii="Times New Roman" w:hAnsi="Times New Roman" w:cs="Times New Roman"/>
                <w:noProof/>
                <w:lang w:eastAsia="en-US"/>
              </w:rPr>
              <w:fldChar w:fldCharType="end"/>
            </w:r>
            <w:r w:rsidRPr="007A20BC">
              <w:rPr>
                <w:rFonts w:ascii="Times New Roman" w:hAnsi="Times New Roman" w:cs="Times New Roman"/>
                <w:noProof/>
                <w:lang w:eastAsia="en-US"/>
              </w:rPr>
              <w:t>. </w:t>
            </w:r>
            <w:r w:rsidRPr="007A20BC">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7A20BC">
              <w:rPr>
                <w:rFonts w:ascii="Times New Roman" w:hAnsi="Times New Roman" w:cs="Times New Roman"/>
                <w:noProof/>
                <w:lang w:eastAsia="en-US"/>
              </w:rPr>
              <w:instrText xml:space="preserve"> FORMTEXT </w:instrText>
            </w:r>
            <w:r w:rsidRPr="007A20BC">
              <w:rPr>
                <w:rFonts w:ascii="Times New Roman" w:hAnsi="Times New Roman" w:cs="Times New Roman"/>
                <w:noProof/>
                <w:lang w:eastAsia="en-US"/>
              </w:rPr>
            </w:r>
            <w:r w:rsidRPr="007A20BC">
              <w:rPr>
                <w:rFonts w:ascii="Times New Roman" w:hAnsi="Times New Roman" w:cs="Times New Roman"/>
                <w:noProof/>
                <w:lang w:eastAsia="en-US"/>
              </w:rPr>
              <w:fldChar w:fldCharType="separate"/>
            </w:r>
            <w:r w:rsidRPr="007A20BC">
              <w:rPr>
                <w:rFonts w:ascii="Times New Roman" w:hAnsi="Times New Roman" w:cs="Times New Roman"/>
                <w:noProof/>
                <w:lang w:eastAsia="en-US"/>
              </w:rPr>
              <w:t>__________</w:t>
            </w:r>
            <w:r w:rsidRPr="007A20BC">
              <w:rPr>
                <w:rFonts w:ascii="Times New Roman" w:hAnsi="Times New Roman" w:cs="Times New Roman"/>
                <w:noProof/>
                <w:lang w:eastAsia="en-US"/>
              </w:rPr>
              <w:fldChar w:fldCharType="end"/>
            </w:r>
          </w:p>
        </w:tc>
        <w:tc>
          <w:tcPr>
            <w:tcW w:w="279" w:type="dxa"/>
            <w:shd w:val="clear" w:color="auto" w:fill="auto"/>
            <w:vAlign w:val="center"/>
          </w:tcPr>
          <w:p w:rsidR="00A040C5" w:rsidRPr="007A20BC" w:rsidRDefault="00A040C5" w:rsidP="00A040C5">
            <w:pPr>
              <w:pStyle w:val="western"/>
              <w:spacing w:before="0" w:after="0"/>
              <w:jc w:val="center"/>
              <w:rPr>
                <w:rFonts w:ascii="Times New Roman" w:hAnsi="Times New Roman" w:cs="Times New Roman"/>
                <w:lang w:eastAsia="en-US"/>
              </w:rPr>
            </w:pPr>
          </w:p>
        </w:tc>
        <w:tc>
          <w:tcPr>
            <w:tcW w:w="4584" w:type="dxa"/>
            <w:shd w:val="clear" w:color="auto" w:fill="auto"/>
          </w:tcPr>
          <w:p w:rsidR="00A040C5" w:rsidRPr="007A20BC" w:rsidRDefault="00A040C5" w:rsidP="00A040C5">
            <w:pPr>
              <w:pStyle w:val="western"/>
              <w:spacing w:before="0" w:after="0"/>
              <w:rPr>
                <w:rFonts w:ascii="Times New Roman" w:hAnsi="Times New Roman" w:cs="Times New Roman"/>
                <w:lang w:eastAsia="en-US"/>
              </w:rPr>
            </w:pPr>
          </w:p>
          <w:p w:rsidR="00A040C5" w:rsidRPr="007A20BC" w:rsidRDefault="00A040C5" w:rsidP="00A040C5">
            <w:pPr>
              <w:pStyle w:val="western"/>
              <w:spacing w:before="0" w:after="0"/>
              <w:rPr>
                <w:rFonts w:ascii="Times New Roman" w:hAnsi="Times New Roman" w:cs="Times New Roman"/>
                <w:lang w:eastAsia="en-US"/>
              </w:rPr>
            </w:pPr>
          </w:p>
          <w:p w:rsidR="00A040C5" w:rsidRPr="007A20BC" w:rsidRDefault="00A040C5" w:rsidP="00A040C5">
            <w:pPr>
              <w:pStyle w:val="western"/>
              <w:spacing w:before="0" w:after="0"/>
              <w:rPr>
                <w:rFonts w:ascii="Times New Roman" w:hAnsi="Times New Roman" w:cs="Times New Roman"/>
                <w:lang w:eastAsia="en-US"/>
              </w:rPr>
            </w:pPr>
            <w:r w:rsidRPr="007A20BC">
              <w:rPr>
                <w:rFonts w:ascii="Times New Roman" w:hAnsi="Times New Roman" w:cs="Times New Roman"/>
                <w:lang w:eastAsia="en-US"/>
              </w:rPr>
              <w:t>___________________ «_______________»</w:t>
            </w:r>
          </w:p>
          <w:p w:rsidR="00A040C5" w:rsidRPr="007A20BC" w:rsidRDefault="00A040C5" w:rsidP="00A040C5">
            <w:pPr>
              <w:pStyle w:val="western"/>
              <w:spacing w:before="0" w:after="0"/>
              <w:jc w:val="right"/>
              <w:rPr>
                <w:rFonts w:ascii="Times New Roman" w:hAnsi="Times New Roman" w:cs="Times New Roman"/>
                <w:lang w:eastAsia="en-US"/>
              </w:rPr>
            </w:pPr>
            <w:r w:rsidRPr="007A20BC">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7A20BC">
              <w:rPr>
                <w:rFonts w:ascii="Times New Roman" w:hAnsi="Times New Roman" w:cs="Times New Roman"/>
                <w:noProof/>
                <w:lang w:eastAsia="en-US"/>
              </w:rPr>
              <w:instrText xml:space="preserve"> FORMTEXT </w:instrText>
            </w:r>
            <w:r w:rsidRPr="007A20BC">
              <w:rPr>
                <w:rFonts w:ascii="Times New Roman" w:hAnsi="Times New Roman" w:cs="Times New Roman"/>
                <w:noProof/>
                <w:lang w:eastAsia="en-US"/>
              </w:rPr>
            </w:r>
            <w:r w:rsidRPr="007A20BC">
              <w:rPr>
                <w:rFonts w:ascii="Times New Roman" w:hAnsi="Times New Roman" w:cs="Times New Roman"/>
                <w:noProof/>
                <w:lang w:eastAsia="en-US"/>
              </w:rPr>
              <w:fldChar w:fldCharType="separate"/>
            </w:r>
            <w:r w:rsidRPr="007A20BC">
              <w:rPr>
                <w:rFonts w:ascii="Times New Roman" w:hAnsi="Times New Roman" w:cs="Times New Roman"/>
                <w:noProof/>
                <w:lang w:eastAsia="en-US"/>
              </w:rPr>
              <w:t>_</w:t>
            </w:r>
            <w:r w:rsidRPr="007A20BC">
              <w:rPr>
                <w:rFonts w:ascii="Times New Roman" w:hAnsi="Times New Roman" w:cs="Times New Roman"/>
                <w:noProof/>
                <w:lang w:eastAsia="en-US"/>
              </w:rPr>
              <w:fldChar w:fldCharType="end"/>
            </w:r>
            <w:r w:rsidRPr="007A20BC">
              <w:rPr>
                <w:rFonts w:ascii="Times New Roman" w:hAnsi="Times New Roman" w:cs="Times New Roman"/>
                <w:noProof/>
                <w:lang w:eastAsia="en-US"/>
              </w:rPr>
              <w:t>. </w:t>
            </w:r>
            <w:r w:rsidRPr="007A20BC">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7A20BC">
              <w:rPr>
                <w:rFonts w:ascii="Times New Roman" w:hAnsi="Times New Roman" w:cs="Times New Roman"/>
                <w:noProof/>
                <w:lang w:eastAsia="en-US"/>
              </w:rPr>
              <w:instrText xml:space="preserve"> FORMTEXT </w:instrText>
            </w:r>
            <w:r w:rsidRPr="007A20BC">
              <w:rPr>
                <w:rFonts w:ascii="Times New Roman" w:hAnsi="Times New Roman" w:cs="Times New Roman"/>
                <w:noProof/>
                <w:lang w:eastAsia="en-US"/>
              </w:rPr>
            </w:r>
            <w:r w:rsidRPr="007A20BC">
              <w:rPr>
                <w:rFonts w:ascii="Times New Roman" w:hAnsi="Times New Roman" w:cs="Times New Roman"/>
                <w:noProof/>
                <w:lang w:eastAsia="en-US"/>
              </w:rPr>
              <w:fldChar w:fldCharType="separate"/>
            </w:r>
            <w:r w:rsidRPr="007A20BC">
              <w:rPr>
                <w:rFonts w:ascii="Times New Roman" w:hAnsi="Times New Roman" w:cs="Times New Roman"/>
                <w:noProof/>
                <w:lang w:eastAsia="en-US"/>
              </w:rPr>
              <w:t>_</w:t>
            </w:r>
            <w:r w:rsidRPr="007A20BC">
              <w:rPr>
                <w:rFonts w:ascii="Times New Roman" w:hAnsi="Times New Roman" w:cs="Times New Roman"/>
                <w:noProof/>
                <w:lang w:eastAsia="en-US"/>
              </w:rPr>
              <w:fldChar w:fldCharType="end"/>
            </w:r>
            <w:r w:rsidRPr="007A20BC">
              <w:rPr>
                <w:rFonts w:ascii="Times New Roman" w:hAnsi="Times New Roman" w:cs="Times New Roman"/>
                <w:noProof/>
                <w:lang w:eastAsia="en-US"/>
              </w:rPr>
              <w:t>. </w:t>
            </w:r>
            <w:r w:rsidRPr="007A20BC">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7A20BC">
              <w:rPr>
                <w:rFonts w:ascii="Times New Roman" w:hAnsi="Times New Roman" w:cs="Times New Roman"/>
                <w:noProof/>
                <w:lang w:eastAsia="en-US"/>
              </w:rPr>
              <w:instrText xml:space="preserve"> FORMTEXT </w:instrText>
            </w:r>
            <w:r w:rsidRPr="007A20BC">
              <w:rPr>
                <w:rFonts w:ascii="Times New Roman" w:hAnsi="Times New Roman" w:cs="Times New Roman"/>
                <w:noProof/>
                <w:lang w:eastAsia="en-US"/>
              </w:rPr>
            </w:r>
            <w:r w:rsidRPr="007A20BC">
              <w:rPr>
                <w:rFonts w:ascii="Times New Roman" w:hAnsi="Times New Roman" w:cs="Times New Roman"/>
                <w:noProof/>
                <w:lang w:eastAsia="en-US"/>
              </w:rPr>
              <w:fldChar w:fldCharType="separate"/>
            </w:r>
            <w:r w:rsidRPr="007A20BC">
              <w:rPr>
                <w:rFonts w:ascii="Times New Roman" w:hAnsi="Times New Roman" w:cs="Times New Roman"/>
                <w:noProof/>
                <w:lang w:eastAsia="en-US"/>
              </w:rPr>
              <w:t>__________</w:t>
            </w:r>
            <w:r w:rsidRPr="007A20BC">
              <w:rPr>
                <w:rFonts w:ascii="Times New Roman" w:hAnsi="Times New Roman" w:cs="Times New Roman"/>
                <w:noProof/>
                <w:lang w:eastAsia="en-US"/>
              </w:rPr>
              <w:fldChar w:fldCharType="end"/>
            </w:r>
          </w:p>
        </w:tc>
      </w:tr>
      <w:tr w:rsidR="00A040C5" w:rsidRPr="007A20BC" w:rsidTr="00A040C5">
        <w:tc>
          <w:tcPr>
            <w:tcW w:w="4492" w:type="dxa"/>
            <w:shd w:val="clear" w:color="auto" w:fill="auto"/>
            <w:vAlign w:val="center"/>
          </w:tcPr>
          <w:p w:rsidR="00A040C5" w:rsidRPr="007A20BC" w:rsidRDefault="00A040C5" w:rsidP="00A040C5">
            <w:pPr>
              <w:pStyle w:val="western"/>
              <w:spacing w:before="0" w:after="0"/>
              <w:jc w:val="center"/>
              <w:rPr>
                <w:rFonts w:ascii="Times New Roman" w:hAnsi="Times New Roman" w:cs="Times New Roman"/>
                <w:lang w:eastAsia="en-US"/>
              </w:rPr>
            </w:pPr>
            <w:r w:rsidRPr="007A20BC">
              <w:rPr>
                <w:rFonts w:ascii="Times New Roman" w:hAnsi="Times New Roman" w:cs="Times New Roman"/>
                <w:lang w:eastAsia="en-US"/>
              </w:rPr>
              <w:t>м. п.</w:t>
            </w:r>
          </w:p>
        </w:tc>
        <w:tc>
          <w:tcPr>
            <w:tcW w:w="279" w:type="dxa"/>
            <w:shd w:val="clear" w:color="auto" w:fill="auto"/>
            <w:vAlign w:val="center"/>
          </w:tcPr>
          <w:p w:rsidR="00A040C5" w:rsidRPr="007A20BC" w:rsidRDefault="00A040C5" w:rsidP="00A040C5">
            <w:pPr>
              <w:pStyle w:val="western"/>
              <w:spacing w:before="0" w:after="0"/>
              <w:jc w:val="center"/>
              <w:rPr>
                <w:rFonts w:ascii="Times New Roman" w:hAnsi="Times New Roman" w:cs="Times New Roman"/>
                <w:lang w:eastAsia="en-US"/>
              </w:rPr>
            </w:pPr>
          </w:p>
        </w:tc>
        <w:tc>
          <w:tcPr>
            <w:tcW w:w="4584" w:type="dxa"/>
            <w:shd w:val="clear" w:color="auto" w:fill="auto"/>
            <w:vAlign w:val="center"/>
          </w:tcPr>
          <w:p w:rsidR="00A040C5" w:rsidRPr="007A20BC" w:rsidRDefault="00A040C5" w:rsidP="00A040C5">
            <w:pPr>
              <w:pStyle w:val="western"/>
              <w:spacing w:before="0" w:after="0"/>
              <w:jc w:val="center"/>
              <w:rPr>
                <w:rFonts w:ascii="Times New Roman" w:hAnsi="Times New Roman" w:cs="Times New Roman"/>
                <w:lang w:eastAsia="en-US"/>
              </w:rPr>
            </w:pPr>
            <w:r w:rsidRPr="007A20BC">
              <w:rPr>
                <w:rFonts w:ascii="Times New Roman" w:hAnsi="Times New Roman" w:cs="Times New Roman"/>
                <w:lang w:eastAsia="en-US"/>
              </w:rPr>
              <w:t>м. п.</w:t>
            </w:r>
          </w:p>
        </w:tc>
      </w:tr>
    </w:tbl>
    <w:p w:rsidR="00A040C5" w:rsidRPr="007A20BC" w:rsidRDefault="00A040C5" w:rsidP="00A040C5">
      <w:pPr>
        <w:spacing w:line="240" w:lineRule="auto"/>
        <w:rPr>
          <w:rFonts w:ascii="Times New Roman" w:hAnsi="Times New Roman" w:cs="Times New Roman"/>
          <w:sz w:val="24"/>
          <w:szCs w:val="24"/>
        </w:rPr>
      </w:pPr>
    </w:p>
    <w:p w:rsidR="00A040C5" w:rsidRPr="007A20BC" w:rsidRDefault="00A040C5" w:rsidP="00A040C5">
      <w:pPr>
        <w:spacing w:line="240" w:lineRule="auto"/>
        <w:rPr>
          <w:rFonts w:ascii="Times New Roman" w:hAnsi="Times New Roman" w:cs="Times New Roman"/>
          <w:sz w:val="24"/>
          <w:szCs w:val="24"/>
        </w:rPr>
      </w:pPr>
    </w:p>
    <w:p w:rsidR="00A040C5" w:rsidRPr="007A20BC" w:rsidRDefault="00A040C5" w:rsidP="00A040C5">
      <w:pPr>
        <w:spacing w:line="240" w:lineRule="auto"/>
        <w:rPr>
          <w:rFonts w:ascii="Times New Roman" w:hAnsi="Times New Roman" w:cs="Times New Roman"/>
          <w:sz w:val="24"/>
          <w:szCs w:val="24"/>
        </w:rPr>
      </w:pPr>
    </w:p>
    <w:p w:rsidR="00A040C5" w:rsidRPr="007A20BC" w:rsidRDefault="00A040C5" w:rsidP="00A040C5">
      <w:pPr>
        <w:spacing w:line="240" w:lineRule="auto"/>
        <w:rPr>
          <w:rFonts w:ascii="Times New Roman" w:hAnsi="Times New Roman" w:cs="Times New Roman"/>
          <w:sz w:val="24"/>
          <w:szCs w:val="24"/>
        </w:rPr>
      </w:pPr>
    </w:p>
    <w:p w:rsidR="00A040C5" w:rsidRPr="007A20BC" w:rsidRDefault="00A040C5" w:rsidP="00A040C5">
      <w:pPr>
        <w:spacing w:line="240" w:lineRule="auto"/>
        <w:rPr>
          <w:rFonts w:ascii="Times New Roman" w:hAnsi="Times New Roman" w:cs="Times New Roman"/>
          <w:sz w:val="24"/>
          <w:szCs w:val="24"/>
        </w:rPr>
      </w:pPr>
    </w:p>
    <w:p w:rsidR="00A040C5" w:rsidRPr="007A20BC" w:rsidRDefault="00A040C5" w:rsidP="00A040C5">
      <w:pPr>
        <w:spacing w:line="240" w:lineRule="auto"/>
        <w:rPr>
          <w:rFonts w:ascii="Times New Roman" w:hAnsi="Times New Roman" w:cs="Times New Roman"/>
          <w:sz w:val="24"/>
          <w:szCs w:val="24"/>
        </w:rPr>
      </w:pPr>
    </w:p>
    <w:p w:rsidR="00A040C5" w:rsidRPr="007A20BC" w:rsidRDefault="00A040C5" w:rsidP="00A040C5">
      <w:pPr>
        <w:rPr>
          <w:rFonts w:ascii="Times New Roman" w:hAnsi="Times New Roman" w:cs="Times New Roman"/>
          <w:sz w:val="24"/>
          <w:szCs w:val="24"/>
        </w:rPr>
      </w:pPr>
    </w:p>
    <w:sectPr w:rsidR="00A040C5" w:rsidRPr="007A20BC" w:rsidSect="00C160B1">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37EA" w:rsidRDefault="009637EA" w:rsidP="00527918">
      <w:pPr>
        <w:spacing w:after="0" w:line="240" w:lineRule="auto"/>
      </w:pPr>
      <w:r>
        <w:separator/>
      </w:r>
    </w:p>
  </w:endnote>
  <w:endnote w:type="continuationSeparator" w:id="0">
    <w:p w:rsidR="009637EA" w:rsidRDefault="009637EA" w:rsidP="00527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37EA" w:rsidRDefault="009637EA" w:rsidP="00527918">
      <w:pPr>
        <w:spacing w:after="0" w:line="240" w:lineRule="auto"/>
      </w:pPr>
      <w:r>
        <w:separator/>
      </w:r>
    </w:p>
  </w:footnote>
  <w:footnote w:type="continuationSeparator" w:id="0">
    <w:p w:rsidR="009637EA" w:rsidRDefault="009637EA" w:rsidP="00527918">
      <w:pPr>
        <w:spacing w:after="0" w:line="240" w:lineRule="auto"/>
      </w:pPr>
      <w:r>
        <w:continuationSeparator/>
      </w:r>
    </w:p>
  </w:footnote>
  <w:footnote w:id="1">
    <w:p w:rsidR="009637EA" w:rsidRDefault="009637EA" w:rsidP="009637EA">
      <w:pPr>
        <w:pStyle w:val="ab"/>
      </w:pPr>
      <w:r>
        <w:rPr>
          <w:rStyle w:val="ad"/>
        </w:rPr>
        <w:footnoteRef/>
      </w:r>
      <w:r>
        <w:t xml:space="preserve"> </w:t>
      </w:r>
      <w:r w:rsidRPr="009637EA">
        <w:t>*В случае, если Победитель закупки является субъектом малого и среднего предпринимательства, в договоре устанавливается следующий порядок оплаты:</w:t>
      </w:r>
    </w:p>
    <w:p w:rsidR="009637EA" w:rsidRDefault="009637EA" w:rsidP="009637EA">
      <w:pPr>
        <w:pStyle w:val="ab"/>
      </w:pPr>
      <w:r>
        <w:t xml:space="preserve">«3.2.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9637EA" w:rsidRDefault="009637EA" w:rsidP="009637EA">
      <w:pPr>
        <w:pStyle w:val="ab"/>
      </w:pPr>
      <w:r>
        <w:t xml:space="preserve">Сумма в размере 100 % от стоимости Услуг оплачивается в течение 15 (пятнадцати) рабочих дней на основании счёта и актов </w:t>
      </w:r>
      <w:r w:rsidRPr="009637EA">
        <w:t>сдачи-приемки Услуг</w:t>
      </w:r>
      <w:r>
        <w:t>.</w:t>
      </w:r>
      <w:r w:rsidR="001C6EC4" w:rsidRPr="001C6EC4">
        <w:t xml:space="preserve"> Исполнитель выставляет счет одновременно с подписанием Сторонами Акта сдачи-приемки Услуг.</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1" w15:restartNumberingAfterBreak="0">
    <w:nsid w:val="2981659F"/>
    <w:multiLevelType w:val="hybridMultilevel"/>
    <w:tmpl w:val="C52CA3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F372ABA"/>
    <w:multiLevelType w:val="multilevel"/>
    <w:tmpl w:val="DFDEDCEA"/>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sz w:val="28"/>
        <w:szCs w:val="28"/>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737B1122"/>
    <w:multiLevelType w:val="multilevel"/>
    <w:tmpl w:val="FA96D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0"/>
  </w:num>
  <w:num w:numId="4">
    <w:abstractNumId w:val="7"/>
  </w:num>
  <w:num w:numId="5">
    <w:abstractNumId w:val="5"/>
  </w:num>
  <w:num w:numId="6">
    <w:abstractNumId w:val="2"/>
  </w:num>
  <w:num w:numId="7">
    <w:abstractNumId w:val="6"/>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C03"/>
    <w:rsid w:val="0003515F"/>
    <w:rsid w:val="00046B45"/>
    <w:rsid w:val="00047472"/>
    <w:rsid w:val="00074C76"/>
    <w:rsid w:val="00082322"/>
    <w:rsid w:val="00082574"/>
    <w:rsid w:val="00096188"/>
    <w:rsid w:val="000A035F"/>
    <w:rsid w:val="000B2BC5"/>
    <w:rsid w:val="000B634E"/>
    <w:rsid w:val="000C3BF4"/>
    <w:rsid w:val="000D3F81"/>
    <w:rsid w:val="000F680F"/>
    <w:rsid w:val="001223BF"/>
    <w:rsid w:val="001236A6"/>
    <w:rsid w:val="00125A0E"/>
    <w:rsid w:val="00133D19"/>
    <w:rsid w:val="001378F8"/>
    <w:rsid w:val="00144078"/>
    <w:rsid w:val="001543A4"/>
    <w:rsid w:val="00172B0C"/>
    <w:rsid w:val="0017488C"/>
    <w:rsid w:val="00177FB8"/>
    <w:rsid w:val="001A5F4E"/>
    <w:rsid w:val="001A6558"/>
    <w:rsid w:val="001B2F03"/>
    <w:rsid w:val="001B621A"/>
    <w:rsid w:val="001C6EC4"/>
    <w:rsid w:val="001D47DA"/>
    <w:rsid w:val="001E0147"/>
    <w:rsid w:val="001F0188"/>
    <w:rsid w:val="001F10D5"/>
    <w:rsid w:val="001F1CD4"/>
    <w:rsid w:val="00224A2D"/>
    <w:rsid w:val="00226007"/>
    <w:rsid w:val="00227581"/>
    <w:rsid w:val="00233142"/>
    <w:rsid w:val="002531E9"/>
    <w:rsid w:val="00254563"/>
    <w:rsid w:val="0028045F"/>
    <w:rsid w:val="00284B44"/>
    <w:rsid w:val="00290D36"/>
    <w:rsid w:val="00293137"/>
    <w:rsid w:val="00296476"/>
    <w:rsid w:val="002E2C8E"/>
    <w:rsid w:val="002F0042"/>
    <w:rsid w:val="002F42C2"/>
    <w:rsid w:val="003155C4"/>
    <w:rsid w:val="003462DF"/>
    <w:rsid w:val="0037166C"/>
    <w:rsid w:val="003728CF"/>
    <w:rsid w:val="003B57B9"/>
    <w:rsid w:val="003C2893"/>
    <w:rsid w:val="003D00AD"/>
    <w:rsid w:val="003E120F"/>
    <w:rsid w:val="004003C5"/>
    <w:rsid w:val="00401826"/>
    <w:rsid w:val="00417C9D"/>
    <w:rsid w:val="00423CEF"/>
    <w:rsid w:val="00424A9F"/>
    <w:rsid w:val="0043170C"/>
    <w:rsid w:val="00447262"/>
    <w:rsid w:val="00461030"/>
    <w:rsid w:val="00474E72"/>
    <w:rsid w:val="00492F55"/>
    <w:rsid w:val="00495AFB"/>
    <w:rsid w:val="004A469D"/>
    <w:rsid w:val="004C735A"/>
    <w:rsid w:val="004F33FF"/>
    <w:rsid w:val="005112FE"/>
    <w:rsid w:val="00527918"/>
    <w:rsid w:val="00547460"/>
    <w:rsid w:val="00566FB0"/>
    <w:rsid w:val="005A1C03"/>
    <w:rsid w:val="005F13B6"/>
    <w:rsid w:val="00642350"/>
    <w:rsid w:val="00660B20"/>
    <w:rsid w:val="006708BD"/>
    <w:rsid w:val="00671D3F"/>
    <w:rsid w:val="00676277"/>
    <w:rsid w:val="006A7246"/>
    <w:rsid w:val="006C6FBE"/>
    <w:rsid w:val="006F6434"/>
    <w:rsid w:val="007021F4"/>
    <w:rsid w:val="00706160"/>
    <w:rsid w:val="00717E04"/>
    <w:rsid w:val="00732354"/>
    <w:rsid w:val="007330D6"/>
    <w:rsid w:val="00741BE6"/>
    <w:rsid w:val="00754DA0"/>
    <w:rsid w:val="00770E63"/>
    <w:rsid w:val="00777B04"/>
    <w:rsid w:val="00785802"/>
    <w:rsid w:val="00785A2F"/>
    <w:rsid w:val="00792CBF"/>
    <w:rsid w:val="00793460"/>
    <w:rsid w:val="007961E8"/>
    <w:rsid w:val="007A20BC"/>
    <w:rsid w:val="007D16D2"/>
    <w:rsid w:val="00807931"/>
    <w:rsid w:val="008266E8"/>
    <w:rsid w:val="00840E48"/>
    <w:rsid w:val="008470FA"/>
    <w:rsid w:val="00892805"/>
    <w:rsid w:val="008C069A"/>
    <w:rsid w:val="00914861"/>
    <w:rsid w:val="00922568"/>
    <w:rsid w:val="009637EA"/>
    <w:rsid w:val="00977EFB"/>
    <w:rsid w:val="00983AEE"/>
    <w:rsid w:val="009949AF"/>
    <w:rsid w:val="00994A1B"/>
    <w:rsid w:val="009F2AB5"/>
    <w:rsid w:val="00A040C5"/>
    <w:rsid w:val="00A05AD3"/>
    <w:rsid w:val="00A136A6"/>
    <w:rsid w:val="00A21EFA"/>
    <w:rsid w:val="00A26469"/>
    <w:rsid w:val="00A868FA"/>
    <w:rsid w:val="00AC785F"/>
    <w:rsid w:val="00AD018F"/>
    <w:rsid w:val="00AD7674"/>
    <w:rsid w:val="00B16EF6"/>
    <w:rsid w:val="00B25A60"/>
    <w:rsid w:val="00B27CA0"/>
    <w:rsid w:val="00B45F5B"/>
    <w:rsid w:val="00B54C5E"/>
    <w:rsid w:val="00B62044"/>
    <w:rsid w:val="00B80C5D"/>
    <w:rsid w:val="00B92E50"/>
    <w:rsid w:val="00BA1457"/>
    <w:rsid w:val="00BA7348"/>
    <w:rsid w:val="00BC035E"/>
    <w:rsid w:val="00BC1F23"/>
    <w:rsid w:val="00C160B1"/>
    <w:rsid w:val="00C86E6F"/>
    <w:rsid w:val="00C9460A"/>
    <w:rsid w:val="00C97B80"/>
    <w:rsid w:val="00CA4F3E"/>
    <w:rsid w:val="00D112C0"/>
    <w:rsid w:val="00D34B01"/>
    <w:rsid w:val="00D62C53"/>
    <w:rsid w:val="00DE31D9"/>
    <w:rsid w:val="00DF2D5A"/>
    <w:rsid w:val="00E120D5"/>
    <w:rsid w:val="00E43D22"/>
    <w:rsid w:val="00E60410"/>
    <w:rsid w:val="00E607B7"/>
    <w:rsid w:val="00E7444A"/>
    <w:rsid w:val="00E87967"/>
    <w:rsid w:val="00EA1905"/>
    <w:rsid w:val="00EA355D"/>
    <w:rsid w:val="00EB332C"/>
    <w:rsid w:val="00EC67BD"/>
    <w:rsid w:val="00EC78A8"/>
    <w:rsid w:val="00ED193A"/>
    <w:rsid w:val="00EF04AA"/>
    <w:rsid w:val="00F67DE2"/>
    <w:rsid w:val="00F71871"/>
    <w:rsid w:val="00F7301B"/>
    <w:rsid w:val="00F75D96"/>
    <w:rsid w:val="00FA7EEB"/>
    <w:rsid w:val="00FC7DF6"/>
    <w:rsid w:val="00FD5795"/>
    <w:rsid w:val="00FF61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1A284"/>
  <w15:chartTrackingRefBased/>
  <w15:docId w15:val="{83747FC3-790D-4689-896B-446634890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A1C03"/>
    <w:pPr>
      <w:spacing w:after="200" w:line="276" w:lineRule="auto"/>
    </w:pPr>
    <w:rPr>
      <w:rFonts w:ascii="Calibri" w:eastAsia="Calibri" w:hAnsi="Calibri" w:cs="Calibri"/>
    </w:rPr>
  </w:style>
  <w:style w:type="paragraph" w:styleId="1">
    <w:name w:val="heading 1"/>
    <w:basedOn w:val="a"/>
    <w:next w:val="a"/>
    <w:link w:val="10"/>
    <w:uiPriority w:val="9"/>
    <w:qFormat/>
    <w:rsid w:val="0017488C"/>
    <w:pPr>
      <w:keepNext/>
      <w:keepLines/>
      <w:widowControl w:val="0"/>
      <w:spacing w:before="240" w:after="0" w:line="240" w:lineRule="auto"/>
      <w:outlineLvl w:val="0"/>
    </w:pPr>
    <w:rPr>
      <w:rFonts w:ascii="Calibri Light" w:eastAsia="Times New Roman" w:hAnsi="Calibri Light" w:cs="Times New Roman"/>
      <w:color w:val="2E74B5"/>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5A1C03"/>
    <w:pPr>
      <w:spacing w:after="0" w:line="240" w:lineRule="auto"/>
      <w:ind w:left="708"/>
    </w:pPr>
    <w:rPr>
      <w:rFonts w:ascii="Times New Roman" w:eastAsia="Times New Roman" w:hAnsi="Times New Roman" w:cs="Times New Roman"/>
      <w:sz w:val="24"/>
      <w:szCs w:val="24"/>
      <w:lang w:eastAsia="ru-RU"/>
    </w:rPr>
  </w:style>
  <w:style w:type="paragraph" w:customStyle="1" w:styleId="formattext">
    <w:name w:val="formattext"/>
    <w:basedOn w:val="a"/>
    <w:rsid w:val="001A5F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nhideWhenUsed/>
    <w:rsid w:val="001A5F4E"/>
    <w:rPr>
      <w:color w:val="0000FF"/>
      <w:u w:val="single"/>
    </w:rPr>
  </w:style>
  <w:style w:type="character" w:styleId="a5">
    <w:name w:val="Strong"/>
    <w:qFormat/>
    <w:rsid w:val="002F42C2"/>
    <w:rPr>
      <w:b/>
      <w:bCs/>
    </w:rPr>
  </w:style>
  <w:style w:type="character" w:customStyle="1" w:styleId="defaultdocbaseattributestyle1">
    <w:name w:val="defaultdocbaseattributestyle1"/>
    <w:basedOn w:val="a0"/>
    <w:rsid w:val="00E60410"/>
    <w:rPr>
      <w:rFonts w:ascii="Tahoma" w:hAnsi="Tahoma" w:cs="Tahoma" w:hint="default"/>
      <w:sz w:val="18"/>
      <w:szCs w:val="18"/>
    </w:rPr>
  </w:style>
  <w:style w:type="paragraph" w:customStyle="1" w:styleId="western">
    <w:name w:val="western"/>
    <w:basedOn w:val="a"/>
    <w:uiPriority w:val="99"/>
    <w:rsid w:val="00E60410"/>
    <w:pPr>
      <w:suppressAutoHyphens/>
      <w:spacing w:before="280" w:after="280" w:line="240" w:lineRule="auto"/>
      <w:jc w:val="both"/>
    </w:pPr>
    <w:rPr>
      <w:rFonts w:ascii="Arial" w:eastAsia="Times New Roman" w:hAnsi="Arial" w:cs="Arial"/>
      <w:sz w:val="24"/>
      <w:szCs w:val="24"/>
      <w:lang w:eastAsia="ar-SA"/>
    </w:rPr>
  </w:style>
  <w:style w:type="paragraph" w:customStyle="1" w:styleId="ConsPlusNormal">
    <w:name w:val="ConsPlusNormal"/>
    <w:rsid w:val="0064235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6">
    <w:name w:val="header"/>
    <w:basedOn w:val="a"/>
    <w:link w:val="a7"/>
    <w:uiPriority w:val="99"/>
    <w:unhideWhenUsed/>
    <w:rsid w:val="0052791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27918"/>
    <w:rPr>
      <w:rFonts w:ascii="Calibri" w:eastAsia="Calibri" w:hAnsi="Calibri" w:cs="Calibri"/>
    </w:rPr>
  </w:style>
  <w:style w:type="paragraph" w:styleId="a8">
    <w:name w:val="footer"/>
    <w:basedOn w:val="a"/>
    <w:link w:val="a9"/>
    <w:uiPriority w:val="99"/>
    <w:unhideWhenUsed/>
    <w:rsid w:val="0052791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27918"/>
    <w:rPr>
      <w:rFonts w:ascii="Calibri" w:eastAsia="Calibri" w:hAnsi="Calibri" w:cs="Calibri"/>
    </w:rPr>
  </w:style>
  <w:style w:type="character" w:customStyle="1" w:styleId="10">
    <w:name w:val="Заголовок 1 Знак"/>
    <w:basedOn w:val="a0"/>
    <w:link w:val="1"/>
    <w:uiPriority w:val="9"/>
    <w:rsid w:val="0017488C"/>
    <w:rPr>
      <w:rFonts w:ascii="Calibri Light" w:eastAsia="Times New Roman" w:hAnsi="Calibri Light" w:cs="Times New Roman"/>
      <w:color w:val="2E74B5"/>
      <w:sz w:val="32"/>
      <w:szCs w:val="32"/>
      <w:lang w:eastAsia="ru-RU"/>
    </w:rPr>
  </w:style>
  <w:style w:type="table" w:styleId="aa">
    <w:name w:val="Table Grid"/>
    <w:basedOn w:val="a1"/>
    <w:uiPriority w:val="39"/>
    <w:rsid w:val="00BC1F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note text"/>
    <w:basedOn w:val="a"/>
    <w:link w:val="ac"/>
    <w:uiPriority w:val="99"/>
    <w:semiHidden/>
    <w:unhideWhenUsed/>
    <w:rsid w:val="009637EA"/>
    <w:pPr>
      <w:spacing w:after="0" w:line="240" w:lineRule="auto"/>
    </w:pPr>
    <w:rPr>
      <w:sz w:val="20"/>
      <w:szCs w:val="20"/>
    </w:rPr>
  </w:style>
  <w:style w:type="character" w:customStyle="1" w:styleId="ac">
    <w:name w:val="Текст сноски Знак"/>
    <w:basedOn w:val="a0"/>
    <w:link w:val="ab"/>
    <w:uiPriority w:val="99"/>
    <w:semiHidden/>
    <w:rsid w:val="009637EA"/>
    <w:rPr>
      <w:rFonts w:ascii="Calibri" w:eastAsia="Calibri" w:hAnsi="Calibri" w:cs="Calibri"/>
      <w:sz w:val="20"/>
      <w:szCs w:val="20"/>
    </w:rPr>
  </w:style>
  <w:style w:type="character" w:styleId="ad">
    <w:name w:val="footnote reference"/>
    <w:basedOn w:val="a0"/>
    <w:uiPriority w:val="99"/>
    <w:semiHidden/>
    <w:unhideWhenUsed/>
    <w:rsid w:val="009637E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64611">
      <w:bodyDiv w:val="1"/>
      <w:marLeft w:val="0"/>
      <w:marRight w:val="0"/>
      <w:marTop w:val="0"/>
      <w:marBottom w:val="0"/>
      <w:divBdr>
        <w:top w:val="none" w:sz="0" w:space="0" w:color="auto"/>
        <w:left w:val="none" w:sz="0" w:space="0" w:color="auto"/>
        <w:bottom w:val="none" w:sz="0" w:space="0" w:color="auto"/>
        <w:right w:val="none" w:sz="0" w:space="0" w:color="auto"/>
      </w:divBdr>
    </w:div>
    <w:div w:id="52167520">
      <w:bodyDiv w:val="1"/>
      <w:marLeft w:val="0"/>
      <w:marRight w:val="0"/>
      <w:marTop w:val="0"/>
      <w:marBottom w:val="0"/>
      <w:divBdr>
        <w:top w:val="none" w:sz="0" w:space="0" w:color="auto"/>
        <w:left w:val="none" w:sz="0" w:space="0" w:color="auto"/>
        <w:bottom w:val="none" w:sz="0" w:space="0" w:color="auto"/>
        <w:right w:val="none" w:sz="0" w:space="0" w:color="auto"/>
      </w:divBdr>
      <w:divsChild>
        <w:div w:id="672223041">
          <w:marLeft w:val="0"/>
          <w:marRight w:val="0"/>
          <w:marTop w:val="0"/>
          <w:marBottom w:val="0"/>
          <w:divBdr>
            <w:top w:val="none" w:sz="0" w:space="0" w:color="auto"/>
            <w:left w:val="none" w:sz="0" w:space="0" w:color="auto"/>
            <w:bottom w:val="none" w:sz="0" w:space="0" w:color="auto"/>
            <w:right w:val="none" w:sz="0" w:space="0" w:color="auto"/>
          </w:divBdr>
          <w:divsChild>
            <w:div w:id="1565799188">
              <w:marLeft w:val="0"/>
              <w:marRight w:val="0"/>
              <w:marTop w:val="0"/>
              <w:marBottom w:val="0"/>
              <w:divBdr>
                <w:top w:val="none" w:sz="0" w:space="0" w:color="auto"/>
                <w:left w:val="none" w:sz="0" w:space="0" w:color="auto"/>
                <w:bottom w:val="none" w:sz="0" w:space="0" w:color="auto"/>
                <w:right w:val="none" w:sz="0" w:space="0" w:color="auto"/>
              </w:divBdr>
              <w:divsChild>
                <w:div w:id="1354578133">
                  <w:marLeft w:val="0"/>
                  <w:marRight w:val="0"/>
                  <w:marTop w:val="0"/>
                  <w:marBottom w:val="0"/>
                  <w:divBdr>
                    <w:top w:val="none" w:sz="0" w:space="0" w:color="auto"/>
                    <w:left w:val="none" w:sz="0" w:space="0" w:color="auto"/>
                    <w:bottom w:val="none" w:sz="0" w:space="0" w:color="auto"/>
                    <w:right w:val="none" w:sz="0" w:space="0" w:color="auto"/>
                  </w:divBdr>
                  <w:divsChild>
                    <w:div w:id="33384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5686661">
      <w:bodyDiv w:val="1"/>
      <w:marLeft w:val="0"/>
      <w:marRight w:val="0"/>
      <w:marTop w:val="0"/>
      <w:marBottom w:val="0"/>
      <w:divBdr>
        <w:top w:val="none" w:sz="0" w:space="0" w:color="auto"/>
        <w:left w:val="none" w:sz="0" w:space="0" w:color="auto"/>
        <w:bottom w:val="none" w:sz="0" w:space="0" w:color="auto"/>
        <w:right w:val="none" w:sz="0" w:space="0" w:color="auto"/>
      </w:divBdr>
    </w:div>
    <w:div w:id="664208263">
      <w:bodyDiv w:val="1"/>
      <w:marLeft w:val="0"/>
      <w:marRight w:val="0"/>
      <w:marTop w:val="0"/>
      <w:marBottom w:val="0"/>
      <w:divBdr>
        <w:top w:val="none" w:sz="0" w:space="0" w:color="auto"/>
        <w:left w:val="none" w:sz="0" w:space="0" w:color="auto"/>
        <w:bottom w:val="none" w:sz="0" w:space="0" w:color="auto"/>
        <w:right w:val="none" w:sz="0" w:space="0" w:color="auto"/>
      </w:divBdr>
      <w:divsChild>
        <w:div w:id="1295718543">
          <w:marLeft w:val="0"/>
          <w:marRight w:val="0"/>
          <w:marTop w:val="0"/>
          <w:marBottom w:val="0"/>
          <w:divBdr>
            <w:top w:val="none" w:sz="0" w:space="0" w:color="auto"/>
            <w:left w:val="none" w:sz="0" w:space="0" w:color="auto"/>
            <w:bottom w:val="none" w:sz="0" w:space="0" w:color="auto"/>
            <w:right w:val="none" w:sz="0" w:space="0" w:color="auto"/>
          </w:divBdr>
          <w:divsChild>
            <w:div w:id="843011867">
              <w:marLeft w:val="0"/>
              <w:marRight w:val="0"/>
              <w:marTop w:val="0"/>
              <w:marBottom w:val="0"/>
              <w:divBdr>
                <w:top w:val="none" w:sz="0" w:space="0" w:color="auto"/>
                <w:left w:val="none" w:sz="0" w:space="0" w:color="auto"/>
                <w:bottom w:val="none" w:sz="0" w:space="0" w:color="auto"/>
                <w:right w:val="none" w:sz="0" w:space="0" w:color="auto"/>
              </w:divBdr>
              <w:divsChild>
                <w:div w:id="295140098">
                  <w:marLeft w:val="0"/>
                  <w:marRight w:val="0"/>
                  <w:marTop w:val="0"/>
                  <w:marBottom w:val="0"/>
                  <w:divBdr>
                    <w:top w:val="none" w:sz="0" w:space="0" w:color="auto"/>
                    <w:left w:val="none" w:sz="0" w:space="0" w:color="auto"/>
                    <w:bottom w:val="none" w:sz="0" w:space="0" w:color="auto"/>
                    <w:right w:val="none" w:sz="0" w:space="0" w:color="auto"/>
                  </w:divBdr>
                  <w:divsChild>
                    <w:div w:id="42692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9636783">
      <w:bodyDiv w:val="1"/>
      <w:marLeft w:val="0"/>
      <w:marRight w:val="0"/>
      <w:marTop w:val="0"/>
      <w:marBottom w:val="0"/>
      <w:divBdr>
        <w:top w:val="none" w:sz="0" w:space="0" w:color="auto"/>
        <w:left w:val="none" w:sz="0" w:space="0" w:color="auto"/>
        <w:bottom w:val="none" w:sz="0" w:space="0" w:color="auto"/>
        <w:right w:val="none" w:sz="0" w:space="0" w:color="auto"/>
      </w:divBdr>
    </w:div>
    <w:div w:id="1734355684">
      <w:bodyDiv w:val="1"/>
      <w:marLeft w:val="0"/>
      <w:marRight w:val="0"/>
      <w:marTop w:val="0"/>
      <w:marBottom w:val="0"/>
      <w:divBdr>
        <w:top w:val="none" w:sz="0" w:space="0" w:color="auto"/>
        <w:left w:val="none" w:sz="0" w:space="0" w:color="auto"/>
        <w:bottom w:val="none" w:sz="0" w:space="0" w:color="auto"/>
        <w:right w:val="none" w:sz="0" w:space="0" w:color="auto"/>
      </w:divBdr>
    </w:div>
    <w:div w:id="1804153204">
      <w:bodyDiv w:val="1"/>
      <w:marLeft w:val="0"/>
      <w:marRight w:val="0"/>
      <w:marTop w:val="0"/>
      <w:marBottom w:val="0"/>
      <w:divBdr>
        <w:top w:val="none" w:sz="0" w:space="0" w:color="auto"/>
        <w:left w:val="none" w:sz="0" w:space="0" w:color="auto"/>
        <w:bottom w:val="none" w:sz="0" w:space="0" w:color="auto"/>
        <w:right w:val="none" w:sz="0" w:space="0" w:color="auto"/>
      </w:divBdr>
    </w:div>
    <w:div w:id="181738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AC097802-851F-43F3-A51C-D19F01FC9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4590</Words>
  <Characters>26167</Characters>
  <Application>Microsoft Office Word</Application>
  <DocSecurity>4</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30696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Пенкина Евгения Алексеевна</dc:creator>
  <cp:keywords/>
  <dc:description/>
  <cp:lastModifiedBy>Данилова Татьяна Владимировна</cp:lastModifiedBy>
  <cp:revision>2</cp:revision>
  <dcterms:created xsi:type="dcterms:W3CDTF">2020-05-29T10:00:00Z</dcterms:created>
  <dcterms:modified xsi:type="dcterms:W3CDTF">2020-05-29T10:00:00Z</dcterms:modified>
</cp:coreProperties>
</file>